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54353">
      <w:pPr>
        <w:spacing w:line="240" w:lineRule="auto"/>
        <w:jc w:val="center"/>
        <w:rPr>
          <w:i/>
          <w:color w:val="000000"/>
          <w:szCs w:val="26"/>
        </w:rPr>
      </w:pPr>
      <w:r>
        <w:rPr>
          <w:b/>
          <w:bCs/>
          <w:szCs w:val="26"/>
        </w:rPr>
        <w:drawing>
          <wp:anchor distT="0" distB="0" distL="114300" distR="114300" simplePos="0" relativeHeight="251659264" behindDoc="0" locked="0" layoutInCell="1" allowOverlap="1">
            <wp:simplePos x="0" y="0"/>
            <wp:positionH relativeFrom="margin">
              <wp:align>left</wp:align>
            </wp:positionH>
            <wp:positionV relativeFrom="margin">
              <wp:posOffset>114300</wp:posOffset>
            </wp:positionV>
            <wp:extent cx="1007745" cy="1003935"/>
            <wp:effectExtent l="0" t="0" r="1905" b="571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7" cstate="print">
                      <a:extLst>
                        <a:ext uri="{28A0092B-C50C-407E-A947-70E740481C1C}">
                          <a14:useLocalDpi xmlns:a14="http://schemas.microsoft.com/office/drawing/2010/main" val="0"/>
                        </a:ext>
                      </a:extLst>
                    </a:blip>
                    <a:srcRect l="20865" t="9712" r="16967" b="9588"/>
                    <a:stretch>
                      <a:fillRect/>
                    </a:stretch>
                  </pic:blipFill>
                  <pic:spPr>
                    <a:xfrm>
                      <a:off x="0" y="0"/>
                      <a:ext cx="1007745" cy="1003935"/>
                    </a:xfrm>
                    <a:prstGeom prst="rect">
                      <a:avLst/>
                    </a:prstGeom>
                    <a:noFill/>
                    <a:ln>
                      <a:noFill/>
                    </a:ln>
                  </pic:spPr>
                </pic:pic>
              </a:graphicData>
            </a:graphic>
          </wp:anchor>
        </w:drawing>
      </w:r>
      <w:r>
        <w:rPr>
          <w:b/>
          <w:color w:val="000000"/>
          <w:szCs w:val="26"/>
        </w:rPr>
        <mc:AlternateContent>
          <mc:Choice Requires="wps">
            <w:drawing>
              <wp:anchor distT="0" distB="0" distL="114300" distR="114300" simplePos="0" relativeHeight="251660288" behindDoc="0" locked="0" layoutInCell="1" allowOverlap="1">
                <wp:simplePos x="0" y="0"/>
                <wp:positionH relativeFrom="column">
                  <wp:posOffset>236855</wp:posOffset>
                </wp:positionH>
                <wp:positionV relativeFrom="paragraph">
                  <wp:posOffset>20320</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65pt;margin-top:1.6pt;height:0pt;width:447pt;z-index:251660288;mso-width-relative:page;mso-height-relative:page;" filled="f" stroked="t" coordsize="21600,21600" o:gfxdata="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syRv0gAAAAYBAAAPAAAAAAAA&#10;AAEAIAAAACIAAABkcnMvZG93bnJldi54bWxQSwECFAAUAAAACACHTuJA7/yJcd8BAADWAwAADgAA&#10;AAAAAAABACAAAAAhAQAAZHJzL2Uyb0RvYy54bWxQSwUGAAAAAAYABgBZAQAAcgUAAAAA&#10;">
                <v:fill on="f" focussize="0,0"/>
                <v:stroke color="#000000 [3200]" joinstyle="round"/>
                <v:imagedata o:title=""/>
                <o:lock v:ext="edit" aspectratio="f"/>
              </v:line>
            </w:pict>
          </mc:Fallback>
        </mc:AlternateContent>
      </w:r>
    </w:p>
    <w:p w14:paraId="675496E0">
      <w:pPr>
        <w:spacing w:before="60" w:line="240" w:lineRule="auto"/>
        <w:jc w:val="center"/>
        <w:rPr>
          <w:b/>
          <w:color w:val="000000"/>
          <w:szCs w:val="26"/>
        </w:rPr>
      </w:pPr>
      <w:r>
        <w:rPr>
          <w:b/>
          <w:color w:val="000000"/>
          <w:szCs w:val="26"/>
        </w:rPr>
        <w:t>TRƯỜNG ĐẠI HỌC NHA TRANG</w:t>
      </w:r>
    </w:p>
    <w:p w14:paraId="332CF368">
      <w:pPr>
        <w:spacing w:before="60" w:line="240" w:lineRule="auto"/>
        <w:jc w:val="center"/>
        <w:rPr>
          <w:b/>
          <w:color w:val="000000"/>
          <w:szCs w:val="26"/>
        </w:rPr>
      </w:pPr>
      <w:r>
        <w:rPr>
          <w:b/>
          <w:color w:val="000000"/>
          <w:szCs w:val="26"/>
        </w:rPr>
        <w:t>Khoa: Ngoại ngữ</w:t>
      </w:r>
    </w:p>
    <w:p w14:paraId="5E82A310">
      <w:pPr>
        <w:spacing w:before="60" w:line="240" w:lineRule="auto"/>
        <w:jc w:val="center"/>
        <w:rPr>
          <w:b/>
          <w:color w:val="000000"/>
          <w:szCs w:val="26"/>
        </w:rPr>
      </w:pPr>
      <w:r>
        <w:rPr>
          <w:b/>
          <w:color w:val="000000"/>
          <w:szCs w:val="26"/>
        </w:rPr>
        <w:t xml:space="preserve">Bộ môn: </w:t>
      </w:r>
      <w:r>
        <w:rPr>
          <w:b/>
          <w:color w:val="000000"/>
        </w:rPr>
        <w:t>Biên Phiên dịch</w:t>
      </w:r>
      <w:r>
        <w:rPr>
          <w:b/>
          <w:color w:val="000000"/>
          <w:szCs w:val="26"/>
        </w:rPr>
        <w:t xml:space="preserve"> </w:t>
      </w:r>
    </w:p>
    <w:p w14:paraId="54B68530">
      <w:pPr>
        <w:spacing w:before="60" w:line="240" w:lineRule="auto"/>
        <w:jc w:val="center"/>
        <w:rPr>
          <w:b/>
          <w:color w:val="000000"/>
          <w:szCs w:val="26"/>
        </w:rPr>
      </w:pPr>
      <w:r>
        <w:rPr>
          <w:b/>
          <w:color w:val="000000"/>
          <w:szCs w:val="26"/>
        </w:rPr>
        <w:t>ĐỀ CƯƠNG CHI TIẾT HỌC PHẦN</w:t>
      </w:r>
    </w:p>
    <w:p w14:paraId="79205D3F">
      <w:pPr>
        <w:spacing w:before="240" w:line="240" w:lineRule="auto"/>
        <w:jc w:val="both"/>
        <w:rPr>
          <w:b/>
          <w:color w:val="000000"/>
          <w:szCs w:val="26"/>
        </w:rPr>
      </w:pPr>
      <w:r>
        <w:rPr>
          <w:b/>
          <w:color w:val="000000"/>
          <w:szCs w:val="26"/>
        </w:rPr>
        <w:t xml:space="preserve">1. Thông tin về học phần: </w:t>
      </w:r>
    </w:p>
    <w:p w14:paraId="69A63FC8">
      <w:pPr>
        <w:spacing w:before="100" w:line="240" w:lineRule="auto"/>
        <w:rPr>
          <w:color w:val="000000"/>
          <w:szCs w:val="26"/>
        </w:rPr>
      </w:pPr>
      <w:r>
        <w:rPr>
          <w:color w:val="000000"/>
          <w:szCs w:val="26"/>
        </w:rPr>
        <w:t>Tên học phần:</w:t>
      </w:r>
      <w:r>
        <w:rPr>
          <w:color w:val="000000"/>
          <w:szCs w:val="26"/>
        </w:rPr>
        <w:tab/>
      </w:r>
      <w:r>
        <w:rPr>
          <w:color w:val="000000"/>
          <w:szCs w:val="26"/>
        </w:rPr>
        <w:tab/>
      </w:r>
      <w:r>
        <w:rPr>
          <w:color w:val="000000"/>
          <w:szCs w:val="26"/>
        </w:rPr>
        <w:tab/>
      </w:r>
      <w:r>
        <w:rPr>
          <w:color w:val="000000"/>
          <w:szCs w:val="26"/>
        </w:rPr>
        <w:tab/>
      </w:r>
      <w:r>
        <w:rPr>
          <w:i/>
          <w:color w:val="000000"/>
          <w:szCs w:val="26"/>
        </w:rPr>
        <w:tab/>
      </w:r>
      <w:r>
        <w:rPr>
          <w:i/>
          <w:color w:val="000000"/>
          <w:szCs w:val="26"/>
        </w:rPr>
        <w:tab/>
      </w:r>
    </w:p>
    <w:p w14:paraId="29E9CC46">
      <w:pPr>
        <w:numPr>
          <w:ilvl w:val="0"/>
          <w:numId w:val="1"/>
        </w:numPr>
        <w:spacing w:before="100" w:line="240" w:lineRule="auto"/>
        <w:rPr>
          <w:color w:val="000000"/>
          <w:szCs w:val="26"/>
        </w:rPr>
      </w:pPr>
      <w:r>
        <w:rPr>
          <w:color w:val="000000"/>
          <w:szCs w:val="26"/>
        </w:rPr>
        <w:t xml:space="preserve">Tiếng Việt:  </w:t>
      </w:r>
      <w:r>
        <w:rPr>
          <w:color w:val="000000"/>
          <w:szCs w:val="26"/>
        </w:rPr>
        <w:tab/>
      </w:r>
      <w:r>
        <w:rPr>
          <w:b/>
          <w:color w:val="000000"/>
          <w:szCs w:val="26"/>
        </w:rPr>
        <w:t>TIẾNG ANH SỬ DỤNG TRONG DỊCH VỤ ĂN UỐNG</w:t>
      </w:r>
    </w:p>
    <w:p w14:paraId="094E737F">
      <w:pPr>
        <w:numPr>
          <w:ilvl w:val="0"/>
          <w:numId w:val="1"/>
        </w:numPr>
        <w:spacing w:before="100" w:line="240" w:lineRule="auto"/>
        <w:rPr>
          <w:color w:val="000000"/>
          <w:szCs w:val="26"/>
        </w:rPr>
      </w:pPr>
      <w:r>
        <w:rPr>
          <w:color w:val="000000"/>
          <w:szCs w:val="26"/>
        </w:rPr>
        <w:t xml:space="preserve">Tiếng Anh: </w:t>
      </w:r>
      <w:r>
        <w:rPr>
          <w:color w:val="000000"/>
          <w:szCs w:val="26"/>
        </w:rPr>
        <w:tab/>
      </w:r>
      <w:r>
        <w:rPr>
          <w:b/>
          <w:bCs/>
          <w:lang w:val="vi-VN"/>
        </w:rPr>
        <w:t>ENGLISH FOR FOOD AND BEVERAGE SERVICE</w:t>
      </w:r>
      <w:r>
        <w:rPr>
          <w:color w:val="000000"/>
          <w:szCs w:val="26"/>
        </w:rPr>
        <w:tab/>
      </w:r>
      <w:r>
        <w:rPr>
          <w:color w:val="000000"/>
          <w:szCs w:val="26"/>
        </w:rPr>
        <w:tab/>
      </w:r>
      <w:r>
        <w:rPr>
          <w:color w:val="000000"/>
          <w:szCs w:val="26"/>
        </w:rPr>
        <w:tab/>
      </w:r>
      <w:r>
        <w:rPr>
          <w:color w:val="000000"/>
          <w:szCs w:val="26"/>
        </w:rPr>
        <w:tab/>
      </w:r>
      <w:r>
        <w:rPr>
          <w:color w:val="000000"/>
          <w:szCs w:val="26"/>
        </w:rPr>
        <w:tab/>
      </w:r>
    </w:p>
    <w:p w14:paraId="21B18F5A">
      <w:pPr>
        <w:spacing w:before="100" w:line="240" w:lineRule="auto"/>
        <w:rPr>
          <w:color w:val="000000"/>
          <w:szCs w:val="26"/>
        </w:rPr>
      </w:pPr>
      <w:r>
        <w:rPr>
          <w:color w:val="000000"/>
          <w:szCs w:val="26"/>
        </w:rPr>
        <w:t>Mã học phần:</w:t>
      </w:r>
      <w:r>
        <w:rPr>
          <w:color w:val="000000"/>
          <w:szCs w:val="26"/>
        </w:rPr>
        <w:tab/>
      </w:r>
      <w:r>
        <w:rPr>
          <w:color w:val="000000"/>
          <w:szCs w:val="26"/>
        </w:rPr>
        <w:tab/>
      </w:r>
      <w:r>
        <w:rPr>
          <w:color w:val="000000"/>
          <w:szCs w:val="26"/>
        </w:rPr>
        <w:tab/>
      </w:r>
      <w:r>
        <w:rPr>
          <w:color w:val="000000"/>
          <w:szCs w:val="26"/>
        </w:rPr>
        <w:tab/>
      </w:r>
      <w:r>
        <w:rPr>
          <w:color w:val="000000"/>
          <w:szCs w:val="26"/>
        </w:rPr>
        <w:tab/>
      </w:r>
      <w:r>
        <w:rPr>
          <w:color w:val="000000"/>
          <w:szCs w:val="26"/>
        </w:rPr>
        <w:tab/>
      </w:r>
    </w:p>
    <w:p w14:paraId="33D53CB9">
      <w:pPr>
        <w:spacing w:before="120" w:after="120" w:line="240" w:lineRule="auto"/>
        <w:rPr>
          <w:szCs w:val="26"/>
        </w:rPr>
      </w:pPr>
      <w:r>
        <w:rPr>
          <w:color w:val="000000"/>
          <w:szCs w:val="26"/>
        </w:rPr>
        <w:t>Số tín chỉ:</w:t>
      </w:r>
      <w:r>
        <w:rPr>
          <w:color w:val="000000"/>
          <w:szCs w:val="26"/>
        </w:rPr>
        <w:tab/>
      </w:r>
      <w:r>
        <w:rPr>
          <w:color w:val="000000"/>
          <w:szCs w:val="26"/>
        </w:rPr>
        <w:tab/>
      </w:r>
      <w:r>
        <w:rPr>
          <w:color w:val="000000"/>
          <w:szCs w:val="26"/>
        </w:rPr>
        <w:tab/>
      </w:r>
      <w:r>
        <w:rPr>
          <w:color w:val="000000"/>
          <w:szCs w:val="26"/>
        </w:rPr>
        <w:tab/>
      </w:r>
      <w:r>
        <w:rPr>
          <w:color w:val="000000"/>
          <w:szCs w:val="26"/>
        </w:rPr>
        <w:t>2</w:t>
      </w:r>
      <w:r>
        <w:rPr>
          <w:szCs w:val="26"/>
        </w:rPr>
        <w:t xml:space="preserve"> (0.5 – 1.5)</w:t>
      </w:r>
    </w:p>
    <w:p w14:paraId="1687548F">
      <w:pPr>
        <w:spacing w:before="100" w:line="240" w:lineRule="auto"/>
        <w:rPr>
          <w:color w:val="000000"/>
          <w:szCs w:val="26"/>
        </w:rPr>
      </w:pPr>
      <w:r>
        <w:rPr>
          <w:color w:val="000000"/>
          <w:szCs w:val="26"/>
        </w:rPr>
        <w:t>Đào tạo trình độ:</w:t>
      </w:r>
      <w:r>
        <w:rPr>
          <w:color w:val="000000"/>
          <w:szCs w:val="26"/>
        </w:rPr>
        <w:tab/>
      </w:r>
      <w:r>
        <w:rPr>
          <w:color w:val="000000"/>
          <w:szCs w:val="26"/>
        </w:rPr>
        <w:tab/>
      </w:r>
      <w:r>
        <w:rPr>
          <w:color w:val="000000"/>
          <w:szCs w:val="26"/>
        </w:rPr>
        <w:tab/>
      </w:r>
      <w:r>
        <w:rPr>
          <w:szCs w:val="26"/>
        </w:rPr>
        <w:t xml:space="preserve">Đại học </w:t>
      </w:r>
      <w:r>
        <w:rPr>
          <w:color w:val="000000"/>
          <w:szCs w:val="26"/>
        </w:rPr>
        <w:tab/>
      </w:r>
      <w:r>
        <w:rPr>
          <w:color w:val="000000"/>
          <w:szCs w:val="26"/>
        </w:rPr>
        <w:tab/>
      </w:r>
      <w:r>
        <w:rPr>
          <w:color w:val="000000"/>
          <w:szCs w:val="26"/>
        </w:rPr>
        <w:tab/>
      </w:r>
      <w:r>
        <w:rPr>
          <w:color w:val="000000"/>
          <w:szCs w:val="26"/>
        </w:rPr>
        <w:tab/>
      </w:r>
      <w:r>
        <w:rPr>
          <w:color w:val="0000FF"/>
          <w:szCs w:val="26"/>
        </w:rPr>
        <w:tab/>
      </w:r>
    </w:p>
    <w:p w14:paraId="60C3B323">
      <w:pPr>
        <w:spacing w:before="120"/>
        <w:jc w:val="both"/>
      </w:pPr>
      <w:r>
        <w:rPr>
          <w:color w:val="000000"/>
          <w:szCs w:val="26"/>
        </w:rPr>
        <w:t>Học phần tiên quyết:</w:t>
      </w:r>
      <w:r>
        <w:rPr>
          <w:color w:val="000000"/>
          <w:szCs w:val="26"/>
        </w:rPr>
        <w:tab/>
      </w:r>
      <w:r>
        <w:rPr>
          <w:color w:val="000000"/>
          <w:szCs w:val="26"/>
        </w:rPr>
        <w:tab/>
      </w:r>
      <w:r>
        <w:t>Tiếng Anh Du Lịch 1</w:t>
      </w:r>
      <w:r>
        <w:rPr>
          <w:color w:val="0000FF"/>
          <w:szCs w:val="26"/>
        </w:rPr>
        <w:tab/>
      </w:r>
    </w:p>
    <w:p w14:paraId="4EBC209A">
      <w:pPr>
        <w:spacing w:before="100" w:line="240" w:lineRule="auto"/>
        <w:jc w:val="both"/>
        <w:rPr>
          <w:i/>
          <w:color w:val="000000"/>
          <w:szCs w:val="26"/>
        </w:rPr>
      </w:pPr>
      <w:r>
        <w:rPr>
          <w:b/>
          <w:color w:val="000000"/>
          <w:szCs w:val="26"/>
        </w:rPr>
        <w:t>2. Thông tin về GV:</w:t>
      </w:r>
      <w:r>
        <w:rPr>
          <w:i/>
          <w:color w:val="000000"/>
          <w:szCs w:val="26"/>
        </w:rPr>
        <w:t xml:space="preserve"> </w:t>
      </w:r>
    </w:p>
    <w:p w14:paraId="223B9A73">
      <w:pPr>
        <w:spacing w:before="100" w:line="240" w:lineRule="auto"/>
        <w:jc w:val="both"/>
        <w:rPr>
          <w:color w:val="000000"/>
          <w:szCs w:val="26"/>
        </w:rPr>
      </w:pPr>
      <w:r>
        <w:rPr>
          <w:color w:val="000000"/>
          <w:szCs w:val="26"/>
        </w:rPr>
        <w:t>Họ và tên: Nguyễn Phương Lan</w:t>
      </w:r>
      <w:r>
        <w:rPr>
          <w:color w:val="000000"/>
          <w:szCs w:val="26"/>
        </w:rPr>
        <w:tab/>
      </w:r>
      <w:r>
        <w:rPr>
          <w:color w:val="000000"/>
          <w:szCs w:val="26"/>
        </w:rPr>
        <w:tab/>
      </w:r>
      <w:r>
        <w:rPr>
          <w:color w:val="000000"/>
          <w:szCs w:val="26"/>
        </w:rPr>
        <w:tab/>
      </w:r>
      <w:r>
        <w:rPr>
          <w:color w:val="000000"/>
          <w:szCs w:val="26"/>
        </w:rPr>
        <w:t>Chức danh, học vị: GV, Thạc sĩ</w:t>
      </w:r>
    </w:p>
    <w:p w14:paraId="63A0F3D5">
      <w:pPr>
        <w:spacing w:before="100" w:line="240" w:lineRule="auto"/>
        <w:jc w:val="both"/>
        <w:rPr>
          <w:szCs w:val="26"/>
        </w:rPr>
      </w:pPr>
      <w:r>
        <w:rPr>
          <w:color w:val="000000"/>
          <w:szCs w:val="26"/>
        </w:rPr>
        <w:t>Điện thoại:0983729979</w:t>
      </w:r>
      <w:r>
        <w:rPr>
          <w:color w:val="000000"/>
          <w:szCs w:val="26"/>
        </w:rPr>
        <w:tab/>
      </w:r>
      <w:r>
        <w:rPr>
          <w:color w:val="000000"/>
          <w:szCs w:val="26"/>
        </w:rPr>
        <w:tab/>
      </w:r>
      <w:r>
        <w:rPr>
          <w:color w:val="000000"/>
          <w:szCs w:val="26"/>
        </w:rPr>
        <w:tab/>
      </w:r>
      <w:r>
        <w:rPr>
          <w:color w:val="000000"/>
          <w:szCs w:val="26"/>
        </w:rPr>
        <w:tab/>
      </w:r>
      <w:r>
        <w:rPr>
          <w:color w:val="000000"/>
          <w:szCs w:val="26"/>
        </w:rPr>
        <w:t>Email:</w:t>
      </w:r>
      <w:r>
        <w:rPr>
          <w:color w:val="000000"/>
          <w:szCs w:val="26"/>
        </w:rPr>
        <w:tab/>
      </w:r>
      <w:r>
        <w:fldChar w:fldCharType="begin"/>
      </w:r>
      <w:r>
        <w:instrText xml:space="preserve"> HYPERLINK "mailto:phuonglan2014vn@gmail.com" </w:instrText>
      </w:r>
      <w:r>
        <w:fldChar w:fldCharType="separate"/>
      </w:r>
      <w:r>
        <w:rPr>
          <w:rStyle w:val="7"/>
          <w:szCs w:val="26"/>
        </w:rPr>
        <w:t>phuonglan2014vn@gmail.com</w:t>
      </w:r>
      <w:r>
        <w:rPr>
          <w:rStyle w:val="7"/>
          <w:szCs w:val="26"/>
        </w:rPr>
        <w:fldChar w:fldCharType="end"/>
      </w:r>
    </w:p>
    <w:p w14:paraId="30B72C37">
      <w:pPr>
        <w:spacing w:before="100" w:line="240" w:lineRule="auto"/>
        <w:jc w:val="both"/>
        <w:rPr>
          <w:szCs w:val="26"/>
        </w:rPr>
      </w:pPr>
      <w:r>
        <w:rPr>
          <w:szCs w:val="26"/>
        </w:rPr>
        <w:t xml:space="preserve">Địa chỉ NTU E-learning: </w:t>
      </w:r>
    </w:p>
    <w:p w14:paraId="7E27FACA">
      <w:pPr>
        <w:spacing w:before="100" w:line="240" w:lineRule="auto"/>
        <w:jc w:val="both"/>
        <w:rPr>
          <w:szCs w:val="26"/>
        </w:rPr>
      </w:pPr>
      <w:r>
        <w:rPr>
          <w:szCs w:val="26"/>
        </w:rPr>
        <w:t xml:space="preserve">Địa chỉ Google Meet: </w:t>
      </w:r>
    </w:p>
    <w:p w14:paraId="5ECD1C27">
      <w:pPr>
        <w:spacing w:before="120" w:after="120" w:line="240" w:lineRule="auto"/>
        <w:jc w:val="both"/>
        <w:rPr>
          <w:color w:val="000000"/>
          <w:szCs w:val="26"/>
        </w:rPr>
      </w:pPr>
      <w:r>
        <w:rPr>
          <w:color w:val="000000"/>
          <w:szCs w:val="26"/>
        </w:rPr>
        <w:t>Địa điểm</w:t>
      </w:r>
      <w:r>
        <w:rPr>
          <w:color w:val="FF0000"/>
          <w:szCs w:val="26"/>
        </w:rPr>
        <w:t xml:space="preserve"> </w:t>
      </w:r>
      <w:r>
        <w:rPr>
          <w:color w:val="000000"/>
          <w:szCs w:val="26"/>
        </w:rPr>
        <w:t>tiếp SV: VP BM (NDN)</w:t>
      </w:r>
    </w:p>
    <w:p w14:paraId="7DBDFF46">
      <w:pPr>
        <w:spacing w:before="100" w:line="240" w:lineRule="auto"/>
        <w:jc w:val="both"/>
        <w:rPr>
          <w:b/>
          <w:color w:val="000000"/>
          <w:szCs w:val="26"/>
        </w:rPr>
      </w:pPr>
      <w:r>
        <w:rPr>
          <w:b/>
          <w:color w:val="000000"/>
          <w:szCs w:val="26"/>
        </w:rPr>
        <w:t xml:space="preserve">3. Mô tả học phần: </w:t>
      </w:r>
    </w:p>
    <w:p w14:paraId="7CF70AF9">
      <w:pPr>
        <w:jc w:val="both"/>
      </w:pPr>
      <w:r>
        <w:rPr>
          <w:lang w:val="vi-VN"/>
        </w:rPr>
        <w:t>Học phần cung cấp cho sinh viên từ vựng, cấu trúc ngữ pháp , thuật ngữ tiếng Anh sử dụng trong dịch vụ ăn uống. Ngoài ra học phần cung cấp cho sinh viên những kiến thức liên quan đến dịch vụ ăn uống. Kết thúc học phần sinh viên có kỹ năng giao tiếp tiếng Anh trong dịch vụ ăn uống</w:t>
      </w:r>
      <w:r>
        <w:t>,</w:t>
      </w:r>
      <w:r>
        <w:rPr>
          <w:lang w:val="vi-VN"/>
        </w:rPr>
        <w:t xml:space="preserve"> có kỹ năng điều hành và kiểm soát những vấn đề liên quan đến chất lượng ăn uống đúng cách cho khách hàng, khách sạn hay trong toàn bộ lĩnh vực du lịch</w:t>
      </w:r>
    </w:p>
    <w:p w14:paraId="2C6CFE0D">
      <w:pPr>
        <w:spacing w:before="100" w:line="240" w:lineRule="auto"/>
        <w:jc w:val="both"/>
        <w:rPr>
          <w:b/>
          <w:color w:val="000000"/>
          <w:szCs w:val="26"/>
        </w:rPr>
      </w:pPr>
      <w:r>
        <w:rPr>
          <w:b/>
          <w:color w:val="000000"/>
          <w:szCs w:val="26"/>
        </w:rPr>
        <w:t xml:space="preserve">4. Mục tiêu: </w:t>
      </w:r>
    </w:p>
    <w:p w14:paraId="6C5AFB7B">
      <w:pPr>
        <w:spacing w:before="120"/>
        <w:jc w:val="both"/>
        <w:rPr>
          <w:b/>
          <w:color w:val="000000"/>
        </w:rPr>
      </w:pPr>
      <w:r>
        <w:rPr>
          <w:color w:val="000000"/>
        </w:rPr>
        <w:t xml:space="preserve">Học phần sẽ giúp cho người học có kiến thức cơ sở,  từ vựng và cấu trúc chuyên ngành về lĩnh vực dịch vụ ăn uống, đồng thời có kỹ năng giao tiếp bằng tiếng Anh trong lĩnh vực này. </w:t>
      </w:r>
    </w:p>
    <w:p w14:paraId="796E97D0">
      <w:pPr>
        <w:spacing w:before="100" w:line="240" w:lineRule="auto"/>
        <w:jc w:val="both"/>
        <w:rPr>
          <w:color w:val="000000"/>
          <w:szCs w:val="26"/>
        </w:rPr>
      </w:pPr>
      <w:r>
        <w:rPr>
          <w:b/>
          <w:color w:val="000000"/>
          <w:szCs w:val="26"/>
        </w:rPr>
        <w:t xml:space="preserve">5. Chuẩn đầu ra (CLOs): </w:t>
      </w:r>
      <w:r>
        <w:rPr>
          <w:color w:val="000000"/>
          <w:szCs w:val="26"/>
        </w:rPr>
        <w:t>Sau khi học xong học phần, người học có thể:</w:t>
      </w:r>
      <w:r>
        <w:rPr>
          <w:i/>
          <w:color w:val="0000FF"/>
          <w:szCs w:val="26"/>
        </w:rPr>
        <w:t xml:space="preserve"> </w:t>
      </w:r>
    </w:p>
    <w:p w14:paraId="22C309C4">
      <w:pPr>
        <w:spacing w:before="120"/>
        <w:jc w:val="both"/>
        <w:rPr>
          <w:color w:val="000000"/>
          <w:szCs w:val="24"/>
        </w:rPr>
      </w:pPr>
      <w:r>
        <w:rPr>
          <w:color w:val="000000"/>
          <w:szCs w:val="24"/>
        </w:rPr>
        <w:t xml:space="preserve">a) xây dựng vốn từ vựng được sử dụng trong các bộ phận phục vụ món ăn, pha chế </w:t>
      </w:r>
      <w:r>
        <w:rPr>
          <w:color w:val="000000"/>
          <w:szCs w:val="24"/>
        </w:rPr>
        <w:br w:type="textWrapping"/>
      </w:r>
      <w:r>
        <w:rPr>
          <w:color w:val="000000"/>
          <w:szCs w:val="24"/>
        </w:rPr>
        <w:t xml:space="preserve">thức uống và chế biến món ăn. </w:t>
      </w:r>
    </w:p>
    <w:p w14:paraId="2F5A59C7">
      <w:pPr>
        <w:spacing w:before="120"/>
        <w:jc w:val="both"/>
      </w:pPr>
      <w:r>
        <w:rPr>
          <w:color w:val="000000"/>
          <w:szCs w:val="24"/>
        </w:rPr>
        <w:t xml:space="preserve">b) hiểu biết về cơ cấu vận hành, cấu trúc cơ bản và các vị trí công việc  của bộ phận phục vụ ăn uống  trong một  nhà hàng, khách sạn. </w:t>
      </w:r>
    </w:p>
    <w:p w14:paraId="3832FC43">
      <w:pPr>
        <w:spacing w:before="120"/>
        <w:jc w:val="both"/>
        <w:rPr>
          <w:color w:val="000000"/>
          <w:szCs w:val="24"/>
        </w:rPr>
      </w:pPr>
      <w:r>
        <w:rPr>
          <w:color w:val="000000"/>
          <w:szCs w:val="24"/>
        </w:rPr>
        <w:t xml:space="preserve">c) giao tiếp bằng tiếng Anh về các chủ đề như đặc bàn, nhận thực đơn, giải thích món ăn, xử lý phàn nàn v.v. </w:t>
      </w:r>
    </w:p>
    <w:p w14:paraId="17046F6F">
      <w:pPr>
        <w:spacing w:before="120"/>
        <w:jc w:val="both"/>
        <w:rPr>
          <w:color w:val="000000"/>
          <w:szCs w:val="24"/>
        </w:rPr>
      </w:pPr>
      <w:r>
        <w:rPr>
          <w:color w:val="000000"/>
          <w:szCs w:val="24"/>
        </w:rPr>
        <w:t>d) áp dụng kiến thức và kỹ năng đã học vào môi trường thực tế tại nhà hàng, khách sạn ở Việt Nam.</w:t>
      </w:r>
      <w:r>
        <w:rPr>
          <w:color w:val="000000"/>
          <w:szCs w:val="24"/>
        </w:rPr>
        <w:tab/>
      </w:r>
      <w:r>
        <w:rPr>
          <w:color w:val="000000"/>
          <w:szCs w:val="24"/>
        </w:rPr>
        <w:t xml:space="preserve"> </w:t>
      </w:r>
    </w:p>
    <w:p w14:paraId="2033A7AE">
      <w:pPr>
        <w:spacing w:before="80" w:line="240" w:lineRule="auto"/>
        <w:jc w:val="both"/>
        <w:rPr>
          <w:b/>
          <w:color w:val="000000"/>
          <w:szCs w:val="26"/>
        </w:rPr>
      </w:pPr>
      <w:r>
        <w:rPr>
          <w:b/>
          <w:color w:val="000000"/>
          <w:szCs w:val="26"/>
        </w:rPr>
        <w:t xml:space="preserve">6. Đánh giá kết quả học tập: </w:t>
      </w:r>
    </w:p>
    <w:tbl>
      <w:tblPr>
        <w:tblStyle w:val="3"/>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127"/>
        <w:gridCol w:w="4609"/>
        <w:gridCol w:w="1417"/>
        <w:gridCol w:w="1060"/>
      </w:tblGrid>
      <w:tr w14:paraId="28E7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vAlign w:val="center"/>
          </w:tcPr>
          <w:p w14:paraId="78B47415">
            <w:pPr>
              <w:spacing w:before="40" w:after="40"/>
              <w:jc w:val="center"/>
              <w:rPr>
                <w:b/>
                <w:szCs w:val="26"/>
              </w:rPr>
            </w:pPr>
            <w:r>
              <w:rPr>
                <w:b/>
                <w:szCs w:val="26"/>
              </w:rPr>
              <w:t>TT.</w:t>
            </w:r>
          </w:p>
        </w:tc>
        <w:tc>
          <w:tcPr>
            <w:tcW w:w="2127" w:type="dxa"/>
            <w:shd w:val="clear" w:color="auto" w:fill="auto"/>
            <w:tcMar>
              <w:left w:w="57" w:type="dxa"/>
              <w:right w:w="57" w:type="dxa"/>
            </w:tcMar>
            <w:vAlign w:val="center"/>
          </w:tcPr>
          <w:p w14:paraId="3DD63A79">
            <w:pPr>
              <w:spacing w:before="40" w:after="40"/>
              <w:jc w:val="center"/>
              <w:rPr>
                <w:b/>
                <w:szCs w:val="26"/>
              </w:rPr>
            </w:pPr>
            <w:r>
              <w:rPr>
                <w:b/>
                <w:szCs w:val="26"/>
              </w:rPr>
              <w:t>Hoạt động đánh giá</w:t>
            </w:r>
          </w:p>
        </w:tc>
        <w:tc>
          <w:tcPr>
            <w:tcW w:w="4609" w:type="dxa"/>
            <w:tcMar>
              <w:left w:w="57" w:type="dxa"/>
              <w:right w:w="57" w:type="dxa"/>
            </w:tcMar>
            <w:vAlign w:val="center"/>
          </w:tcPr>
          <w:p w14:paraId="5E8DFCB6">
            <w:pPr>
              <w:spacing w:before="40" w:after="40"/>
              <w:jc w:val="center"/>
              <w:rPr>
                <w:b/>
                <w:szCs w:val="26"/>
              </w:rPr>
            </w:pPr>
            <w:r>
              <w:rPr>
                <w:b/>
                <w:szCs w:val="26"/>
              </w:rPr>
              <w:t>Hình thức/công cụ đánh giá</w:t>
            </w:r>
          </w:p>
        </w:tc>
        <w:tc>
          <w:tcPr>
            <w:tcW w:w="1417" w:type="dxa"/>
            <w:tcMar>
              <w:left w:w="28" w:type="dxa"/>
              <w:right w:w="28" w:type="dxa"/>
            </w:tcMar>
          </w:tcPr>
          <w:p w14:paraId="0824BA45">
            <w:pPr>
              <w:spacing w:before="40" w:after="40"/>
              <w:jc w:val="center"/>
              <w:rPr>
                <w:b/>
                <w:color w:val="000000"/>
                <w:szCs w:val="26"/>
              </w:rPr>
            </w:pPr>
            <w:r>
              <w:rPr>
                <w:b/>
                <w:color w:val="000000"/>
                <w:szCs w:val="26"/>
              </w:rPr>
              <w:t>Nhằm đạt CLOs</w:t>
            </w:r>
          </w:p>
        </w:tc>
        <w:tc>
          <w:tcPr>
            <w:tcW w:w="1060" w:type="dxa"/>
            <w:shd w:val="clear" w:color="auto" w:fill="auto"/>
            <w:tcMar>
              <w:left w:w="28" w:type="dxa"/>
              <w:right w:w="28" w:type="dxa"/>
            </w:tcMar>
          </w:tcPr>
          <w:p w14:paraId="040AAEFA">
            <w:pPr>
              <w:spacing w:before="40" w:after="40"/>
              <w:jc w:val="center"/>
              <w:rPr>
                <w:b/>
                <w:color w:val="000000"/>
                <w:szCs w:val="26"/>
              </w:rPr>
            </w:pPr>
            <w:r>
              <w:rPr>
                <w:b/>
                <w:color w:val="000000"/>
                <w:szCs w:val="26"/>
              </w:rPr>
              <w:t>Trọng số (%)</w:t>
            </w:r>
          </w:p>
        </w:tc>
      </w:tr>
      <w:tr w14:paraId="686E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521AD61D">
            <w:pPr>
              <w:spacing w:before="40" w:after="40"/>
              <w:jc w:val="center"/>
              <w:rPr>
                <w:color w:val="000000"/>
                <w:szCs w:val="26"/>
              </w:rPr>
            </w:pPr>
            <w:r>
              <w:rPr>
                <w:color w:val="000000"/>
                <w:szCs w:val="26"/>
              </w:rPr>
              <w:t>1</w:t>
            </w:r>
          </w:p>
        </w:tc>
        <w:tc>
          <w:tcPr>
            <w:tcW w:w="2127" w:type="dxa"/>
            <w:shd w:val="clear" w:color="auto" w:fill="auto"/>
            <w:tcMar>
              <w:left w:w="57" w:type="dxa"/>
              <w:right w:w="57" w:type="dxa"/>
            </w:tcMar>
          </w:tcPr>
          <w:p w14:paraId="6A94F431">
            <w:pPr>
              <w:spacing w:before="40" w:after="40"/>
              <w:rPr>
                <w:color w:val="000000"/>
                <w:szCs w:val="26"/>
              </w:rPr>
            </w:pPr>
            <w:r>
              <w:rPr>
                <w:color w:val="000000"/>
                <w:szCs w:val="26"/>
              </w:rPr>
              <w:t>Đánh giá quá trình</w:t>
            </w:r>
          </w:p>
        </w:tc>
        <w:tc>
          <w:tcPr>
            <w:tcW w:w="4609" w:type="dxa"/>
            <w:tcMar>
              <w:left w:w="57" w:type="dxa"/>
              <w:right w:w="57" w:type="dxa"/>
            </w:tcMar>
          </w:tcPr>
          <w:p w14:paraId="6F68FDF3">
            <w:pPr>
              <w:spacing w:before="40" w:after="40"/>
              <w:rPr>
                <w:color w:val="000000"/>
                <w:szCs w:val="26"/>
              </w:rPr>
            </w:pPr>
            <w:r>
              <w:rPr>
                <w:color w:val="000000"/>
                <w:szCs w:val="26"/>
              </w:rPr>
              <w:t xml:space="preserve">Điểm chuyên cần: </w:t>
            </w:r>
          </w:p>
          <w:p w14:paraId="29E340AD">
            <w:pPr>
              <w:spacing w:before="40" w:after="40"/>
              <w:rPr>
                <w:color w:val="000000"/>
                <w:szCs w:val="26"/>
              </w:rPr>
            </w:pPr>
            <w:r>
              <w:rPr>
                <w:color w:val="000000"/>
                <w:szCs w:val="26"/>
              </w:rPr>
              <w:t>Bài tập về nhà:</w:t>
            </w:r>
          </w:p>
          <w:p w14:paraId="0E34E7D2">
            <w:pPr>
              <w:spacing w:before="40" w:after="40"/>
              <w:rPr>
                <w:color w:val="000000"/>
                <w:szCs w:val="26"/>
              </w:rPr>
            </w:pPr>
            <w:r>
              <w:rPr>
                <w:color w:val="000000"/>
                <w:szCs w:val="26"/>
              </w:rPr>
              <w:t>Điểm làm nhóm:</w:t>
            </w:r>
          </w:p>
          <w:p w14:paraId="1EAE14E5">
            <w:pPr>
              <w:spacing w:before="40" w:after="40"/>
              <w:rPr>
                <w:color w:val="000000"/>
                <w:szCs w:val="26"/>
              </w:rPr>
            </w:pPr>
            <w:r>
              <w:rPr>
                <w:color w:val="000000"/>
                <w:szCs w:val="26"/>
              </w:rPr>
              <w:t>Đi thực tế (kỹ năng mềm + tờ bướm của nhóm)</w:t>
            </w:r>
          </w:p>
        </w:tc>
        <w:tc>
          <w:tcPr>
            <w:tcW w:w="1417" w:type="dxa"/>
          </w:tcPr>
          <w:p w14:paraId="1764521C">
            <w:pPr>
              <w:spacing w:before="40" w:after="40"/>
              <w:jc w:val="center"/>
              <w:rPr>
                <w:color w:val="000000"/>
                <w:szCs w:val="26"/>
              </w:rPr>
            </w:pPr>
          </w:p>
          <w:p w14:paraId="7EAEC97F">
            <w:pPr>
              <w:spacing w:before="40" w:after="40"/>
              <w:jc w:val="center"/>
              <w:rPr>
                <w:color w:val="000000"/>
                <w:szCs w:val="26"/>
              </w:rPr>
            </w:pPr>
            <w:r>
              <w:rPr>
                <w:color w:val="000000"/>
                <w:szCs w:val="26"/>
              </w:rPr>
              <w:t>a, b, c, d</w:t>
            </w:r>
          </w:p>
          <w:p w14:paraId="1274F85D">
            <w:pPr>
              <w:spacing w:before="40" w:after="40"/>
              <w:jc w:val="center"/>
              <w:rPr>
                <w:color w:val="000000"/>
                <w:szCs w:val="26"/>
              </w:rPr>
            </w:pPr>
            <w:r>
              <w:rPr>
                <w:color w:val="000000"/>
                <w:szCs w:val="26"/>
              </w:rPr>
              <w:t>a, b, c, d</w:t>
            </w:r>
          </w:p>
        </w:tc>
        <w:tc>
          <w:tcPr>
            <w:tcW w:w="1060" w:type="dxa"/>
            <w:shd w:val="clear" w:color="auto" w:fill="auto"/>
            <w:tcMar>
              <w:left w:w="57" w:type="dxa"/>
              <w:right w:w="57" w:type="dxa"/>
            </w:tcMar>
          </w:tcPr>
          <w:p w14:paraId="2C68B891">
            <w:pPr>
              <w:spacing w:before="40" w:after="40"/>
              <w:jc w:val="center"/>
              <w:rPr>
                <w:color w:val="000000"/>
                <w:szCs w:val="26"/>
              </w:rPr>
            </w:pPr>
            <w:r>
              <w:rPr>
                <w:color w:val="000000"/>
                <w:szCs w:val="26"/>
              </w:rPr>
              <w:t>5%</w:t>
            </w:r>
          </w:p>
          <w:p w14:paraId="487D4FAB">
            <w:pPr>
              <w:spacing w:before="40" w:after="40"/>
              <w:jc w:val="center"/>
              <w:rPr>
                <w:color w:val="000000"/>
                <w:szCs w:val="26"/>
              </w:rPr>
            </w:pPr>
            <w:r>
              <w:rPr>
                <w:color w:val="000000"/>
                <w:szCs w:val="26"/>
              </w:rPr>
              <w:t>5%</w:t>
            </w:r>
          </w:p>
          <w:p w14:paraId="0A66276B">
            <w:pPr>
              <w:spacing w:before="40" w:after="40"/>
              <w:jc w:val="center"/>
              <w:rPr>
                <w:color w:val="000000"/>
                <w:szCs w:val="26"/>
              </w:rPr>
            </w:pPr>
            <w:r>
              <w:rPr>
                <w:color w:val="000000"/>
                <w:szCs w:val="26"/>
              </w:rPr>
              <w:t>10%</w:t>
            </w:r>
          </w:p>
          <w:p w14:paraId="0C02F49D">
            <w:pPr>
              <w:spacing w:before="40" w:after="40"/>
              <w:jc w:val="center"/>
              <w:rPr>
                <w:color w:val="000000"/>
                <w:szCs w:val="26"/>
              </w:rPr>
            </w:pPr>
            <w:r>
              <w:rPr>
                <w:color w:val="000000"/>
                <w:szCs w:val="26"/>
              </w:rPr>
              <w:t>15%</w:t>
            </w:r>
          </w:p>
        </w:tc>
      </w:tr>
      <w:tr w14:paraId="007A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7FFF1D66">
            <w:pPr>
              <w:spacing w:before="40" w:after="40"/>
              <w:jc w:val="center"/>
              <w:rPr>
                <w:color w:val="000000"/>
                <w:szCs w:val="26"/>
              </w:rPr>
            </w:pPr>
            <w:r>
              <w:rPr>
                <w:color w:val="000000"/>
                <w:szCs w:val="26"/>
              </w:rPr>
              <w:t>2</w:t>
            </w:r>
          </w:p>
        </w:tc>
        <w:tc>
          <w:tcPr>
            <w:tcW w:w="2127" w:type="dxa"/>
            <w:shd w:val="clear" w:color="auto" w:fill="auto"/>
            <w:tcMar>
              <w:left w:w="57" w:type="dxa"/>
              <w:right w:w="57" w:type="dxa"/>
            </w:tcMar>
          </w:tcPr>
          <w:p w14:paraId="7917BC3A">
            <w:pPr>
              <w:spacing w:before="40" w:after="40"/>
              <w:rPr>
                <w:color w:val="FF0000"/>
                <w:szCs w:val="26"/>
              </w:rPr>
            </w:pPr>
            <w:r>
              <w:rPr>
                <w:szCs w:val="26"/>
              </w:rPr>
              <w:t>Thi giữa kỳ</w:t>
            </w:r>
          </w:p>
        </w:tc>
        <w:tc>
          <w:tcPr>
            <w:tcW w:w="4609" w:type="dxa"/>
            <w:tcMar>
              <w:left w:w="57" w:type="dxa"/>
              <w:right w:w="57" w:type="dxa"/>
            </w:tcMar>
          </w:tcPr>
          <w:p w14:paraId="1E9CE5BF">
            <w:pPr>
              <w:spacing w:before="40" w:after="40"/>
              <w:rPr>
                <w:color w:val="000000"/>
                <w:szCs w:val="26"/>
              </w:rPr>
            </w:pPr>
            <w:r>
              <w:rPr>
                <w:color w:val="000000"/>
                <w:szCs w:val="26"/>
              </w:rPr>
              <w:t>Hướng dẫn lớp thực hành theo chuyên đề (làm nhóm)</w:t>
            </w:r>
          </w:p>
        </w:tc>
        <w:tc>
          <w:tcPr>
            <w:tcW w:w="1417" w:type="dxa"/>
          </w:tcPr>
          <w:p w14:paraId="0426A0CA">
            <w:pPr>
              <w:spacing w:before="40" w:after="40"/>
              <w:jc w:val="center"/>
              <w:rPr>
                <w:color w:val="0000FF"/>
                <w:szCs w:val="26"/>
              </w:rPr>
            </w:pPr>
            <w:r>
              <w:rPr>
                <w:color w:val="000000"/>
                <w:szCs w:val="26"/>
              </w:rPr>
              <w:t>a, b, c, d</w:t>
            </w:r>
          </w:p>
        </w:tc>
        <w:tc>
          <w:tcPr>
            <w:tcW w:w="1060" w:type="dxa"/>
            <w:shd w:val="clear" w:color="auto" w:fill="auto"/>
            <w:tcMar>
              <w:left w:w="57" w:type="dxa"/>
              <w:right w:w="57" w:type="dxa"/>
            </w:tcMar>
          </w:tcPr>
          <w:p w14:paraId="58F31509">
            <w:pPr>
              <w:spacing w:before="40" w:after="40"/>
              <w:jc w:val="center"/>
              <w:rPr>
                <w:color w:val="0000FF"/>
                <w:szCs w:val="26"/>
              </w:rPr>
            </w:pPr>
            <w:r>
              <w:rPr>
                <w:szCs w:val="26"/>
              </w:rPr>
              <w:t>15%</w:t>
            </w:r>
          </w:p>
        </w:tc>
      </w:tr>
      <w:tr w14:paraId="1DCF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2" w:type="dxa"/>
            <w:shd w:val="clear" w:color="auto" w:fill="auto"/>
            <w:tcMar>
              <w:left w:w="57" w:type="dxa"/>
              <w:right w:w="57" w:type="dxa"/>
            </w:tcMar>
          </w:tcPr>
          <w:p w14:paraId="062A6530">
            <w:pPr>
              <w:spacing w:before="40" w:after="40"/>
              <w:jc w:val="center"/>
              <w:rPr>
                <w:color w:val="000000"/>
                <w:szCs w:val="26"/>
              </w:rPr>
            </w:pPr>
            <w:r>
              <w:rPr>
                <w:color w:val="000000"/>
                <w:szCs w:val="26"/>
              </w:rPr>
              <w:t>3</w:t>
            </w:r>
          </w:p>
        </w:tc>
        <w:tc>
          <w:tcPr>
            <w:tcW w:w="2127" w:type="dxa"/>
            <w:shd w:val="clear" w:color="auto" w:fill="auto"/>
            <w:tcMar>
              <w:left w:w="57" w:type="dxa"/>
              <w:right w:w="57" w:type="dxa"/>
            </w:tcMar>
          </w:tcPr>
          <w:p w14:paraId="23789D8F">
            <w:pPr>
              <w:spacing w:before="40" w:after="40"/>
              <w:rPr>
                <w:color w:val="000000"/>
                <w:szCs w:val="26"/>
              </w:rPr>
            </w:pPr>
            <w:r>
              <w:rPr>
                <w:color w:val="000000"/>
                <w:szCs w:val="26"/>
              </w:rPr>
              <w:t>Thi cuối kỳ</w:t>
            </w:r>
          </w:p>
        </w:tc>
        <w:tc>
          <w:tcPr>
            <w:tcW w:w="4609" w:type="dxa"/>
            <w:tcMar>
              <w:left w:w="57" w:type="dxa"/>
              <w:right w:w="57" w:type="dxa"/>
            </w:tcMar>
          </w:tcPr>
          <w:p w14:paraId="654141FC">
            <w:pPr>
              <w:spacing w:before="40" w:after="40"/>
              <w:rPr>
                <w:color w:val="000000"/>
                <w:szCs w:val="26"/>
              </w:rPr>
            </w:pPr>
            <w:r>
              <w:rPr>
                <w:color w:val="000000"/>
                <w:szCs w:val="26"/>
              </w:rPr>
              <w:t>Thi vấn đáp về các chủ đề chuyên ngành (theo cặp)</w:t>
            </w:r>
          </w:p>
        </w:tc>
        <w:tc>
          <w:tcPr>
            <w:tcW w:w="1417" w:type="dxa"/>
          </w:tcPr>
          <w:p w14:paraId="138D4298">
            <w:pPr>
              <w:spacing w:before="40" w:after="40"/>
              <w:jc w:val="center"/>
              <w:rPr>
                <w:color w:val="000000"/>
                <w:szCs w:val="26"/>
              </w:rPr>
            </w:pPr>
            <w:r>
              <w:rPr>
                <w:color w:val="000000"/>
                <w:szCs w:val="26"/>
              </w:rPr>
              <w:t>a, b, c, d</w:t>
            </w:r>
          </w:p>
        </w:tc>
        <w:tc>
          <w:tcPr>
            <w:tcW w:w="1060" w:type="dxa"/>
            <w:shd w:val="clear" w:color="auto" w:fill="auto"/>
            <w:tcMar>
              <w:left w:w="57" w:type="dxa"/>
              <w:right w:w="57" w:type="dxa"/>
            </w:tcMar>
          </w:tcPr>
          <w:p w14:paraId="2D407B84">
            <w:pPr>
              <w:spacing w:before="40" w:after="40"/>
              <w:jc w:val="center"/>
              <w:rPr>
                <w:color w:val="000000"/>
                <w:szCs w:val="26"/>
              </w:rPr>
            </w:pPr>
            <w:r>
              <w:rPr>
                <w:color w:val="000000"/>
                <w:szCs w:val="26"/>
              </w:rPr>
              <w:t>50%</w:t>
            </w:r>
          </w:p>
        </w:tc>
      </w:tr>
    </w:tbl>
    <w:p w14:paraId="316D3AAF">
      <w:pPr>
        <w:spacing w:before="100" w:after="40" w:line="240" w:lineRule="auto"/>
        <w:jc w:val="both"/>
        <w:rPr>
          <w:b/>
          <w:szCs w:val="26"/>
        </w:rPr>
      </w:pPr>
    </w:p>
    <w:p w14:paraId="46711587">
      <w:pPr>
        <w:spacing w:before="100" w:after="40" w:line="240" w:lineRule="auto"/>
        <w:jc w:val="both"/>
        <w:rPr>
          <w:b/>
          <w:color w:val="000000"/>
          <w:szCs w:val="26"/>
        </w:rPr>
      </w:pPr>
      <w:r>
        <w:rPr>
          <w:b/>
          <w:szCs w:val="26"/>
        </w:rPr>
        <w:t xml:space="preserve">7. Tài </w:t>
      </w:r>
      <w:r>
        <w:rPr>
          <w:b/>
          <w:color w:val="000000"/>
          <w:szCs w:val="26"/>
        </w:rPr>
        <w:t xml:space="preserve">liệu dạy học: </w:t>
      </w:r>
    </w:p>
    <w:tbl>
      <w:tblPr>
        <w:tblStyle w:val="3"/>
        <w:tblW w:w="988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2343"/>
        <w:gridCol w:w="2298"/>
        <w:gridCol w:w="765"/>
        <w:gridCol w:w="1287"/>
        <w:gridCol w:w="903"/>
        <w:gridCol w:w="838"/>
        <w:gridCol w:w="881"/>
      </w:tblGrid>
      <w:tr w14:paraId="4147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vMerge w:val="restart"/>
            <w:vAlign w:val="center"/>
          </w:tcPr>
          <w:p w14:paraId="7B53C098">
            <w:pPr>
              <w:spacing w:before="120"/>
              <w:jc w:val="center"/>
              <w:rPr>
                <w:b/>
              </w:rPr>
            </w:pPr>
            <w:r>
              <w:rPr>
                <w:b/>
              </w:rPr>
              <w:t>TT</w:t>
            </w:r>
          </w:p>
        </w:tc>
        <w:tc>
          <w:tcPr>
            <w:tcW w:w="2343" w:type="dxa"/>
            <w:vMerge w:val="restart"/>
            <w:vAlign w:val="center"/>
          </w:tcPr>
          <w:p w14:paraId="57107E47">
            <w:pPr>
              <w:spacing w:before="120"/>
              <w:jc w:val="center"/>
              <w:rPr>
                <w:b/>
              </w:rPr>
            </w:pPr>
            <w:r>
              <w:rPr>
                <w:b/>
              </w:rPr>
              <w:t>Tên tác giả</w:t>
            </w:r>
          </w:p>
        </w:tc>
        <w:tc>
          <w:tcPr>
            <w:tcW w:w="2298" w:type="dxa"/>
            <w:vMerge w:val="restart"/>
            <w:vAlign w:val="center"/>
          </w:tcPr>
          <w:p w14:paraId="2EC95BC3">
            <w:pPr>
              <w:spacing w:before="120"/>
              <w:jc w:val="center"/>
              <w:rPr>
                <w:b/>
              </w:rPr>
            </w:pPr>
            <w:r>
              <w:rPr>
                <w:b/>
              </w:rPr>
              <w:t>Tên tài liệu</w:t>
            </w:r>
          </w:p>
        </w:tc>
        <w:tc>
          <w:tcPr>
            <w:tcW w:w="765" w:type="dxa"/>
            <w:vMerge w:val="restart"/>
            <w:vAlign w:val="center"/>
          </w:tcPr>
          <w:p w14:paraId="7DD205E1">
            <w:pPr>
              <w:spacing w:before="120"/>
              <w:jc w:val="center"/>
              <w:rPr>
                <w:b/>
              </w:rPr>
            </w:pPr>
            <w:r>
              <w:rPr>
                <w:b/>
              </w:rPr>
              <w:t>Năm xuất bản</w:t>
            </w:r>
          </w:p>
        </w:tc>
        <w:tc>
          <w:tcPr>
            <w:tcW w:w="1287" w:type="dxa"/>
            <w:vMerge w:val="restart"/>
            <w:vAlign w:val="center"/>
          </w:tcPr>
          <w:p w14:paraId="7D3871DC">
            <w:pPr>
              <w:spacing w:before="120"/>
              <w:jc w:val="center"/>
              <w:rPr>
                <w:b/>
              </w:rPr>
            </w:pPr>
            <w:r>
              <w:rPr>
                <w:b/>
              </w:rPr>
              <w:t>Nhà xuất bản</w:t>
            </w:r>
          </w:p>
        </w:tc>
        <w:tc>
          <w:tcPr>
            <w:tcW w:w="903" w:type="dxa"/>
            <w:vMerge w:val="restart"/>
            <w:vAlign w:val="center"/>
          </w:tcPr>
          <w:p w14:paraId="7974FF20">
            <w:pPr>
              <w:spacing w:before="120"/>
              <w:jc w:val="center"/>
              <w:rPr>
                <w:b/>
              </w:rPr>
            </w:pPr>
            <w:r>
              <w:rPr>
                <w:b/>
              </w:rPr>
              <w:t>Địa chỉ khai thác tài liệu</w:t>
            </w:r>
          </w:p>
        </w:tc>
        <w:tc>
          <w:tcPr>
            <w:tcW w:w="1719" w:type="dxa"/>
            <w:gridSpan w:val="2"/>
            <w:vAlign w:val="center"/>
          </w:tcPr>
          <w:p w14:paraId="186C78B8">
            <w:pPr>
              <w:spacing w:before="120"/>
              <w:jc w:val="center"/>
              <w:rPr>
                <w:b/>
              </w:rPr>
            </w:pPr>
            <w:r>
              <w:rPr>
                <w:b/>
              </w:rPr>
              <w:t xml:space="preserve">Mục đích </w:t>
            </w:r>
          </w:p>
          <w:p w14:paraId="145FFBB2">
            <w:pPr>
              <w:jc w:val="center"/>
              <w:rPr>
                <w:b/>
              </w:rPr>
            </w:pPr>
            <w:r>
              <w:rPr>
                <w:b/>
              </w:rPr>
              <w:t>sử dụng</w:t>
            </w:r>
          </w:p>
        </w:tc>
      </w:tr>
      <w:tr w14:paraId="6099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14:paraId="713CCA65">
            <w:pPr>
              <w:spacing w:before="120"/>
              <w:jc w:val="center"/>
              <w:rPr>
                <w:b/>
              </w:rPr>
            </w:pPr>
          </w:p>
        </w:tc>
        <w:tc>
          <w:tcPr>
            <w:tcW w:w="2343" w:type="dxa"/>
            <w:vMerge w:val="continue"/>
            <w:vAlign w:val="center"/>
          </w:tcPr>
          <w:p w14:paraId="442D72B0">
            <w:pPr>
              <w:spacing w:before="120"/>
              <w:jc w:val="center"/>
              <w:rPr>
                <w:b/>
              </w:rPr>
            </w:pPr>
          </w:p>
        </w:tc>
        <w:tc>
          <w:tcPr>
            <w:tcW w:w="2298" w:type="dxa"/>
            <w:vMerge w:val="continue"/>
            <w:vAlign w:val="center"/>
          </w:tcPr>
          <w:p w14:paraId="1E95964B">
            <w:pPr>
              <w:spacing w:before="120"/>
              <w:jc w:val="center"/>
              <w:rPr>
                <w:b/>
              </w:rPr>
            </w:pPr>
          </w:p>
        </w:tc>
        <w:tc>
          <w:tcPr>
            <w:tcW w:w="765" w:type="dxa"/>
            <w:vMerge w:val="continue"/>
            <w:vAlign w:val="center"/>
          </w:tcPr>
          <w:p w14:paraId="6BB3723E">
            <w:pPr>
              <w:spacing w:before="120"/>
              <w:jc w:val="center"/>
              <w:rPr>
                <w:b/>
              </w:rPr>
            </w:pPr>
          </w:p>
        </w:tc>
        <w:tc>
          <w:tcPr>
            <w:tcW w:w="1287" w:type="dxa"/>
            <w:vMerge w:val="continue"/>
            <w:vAlign w:val="center"/>
          </w:tcPr>
          <w:p w14:paraId="5E329ACD">
            <w:pPr>
              <w:spacing w:before="120"/>
              <w:jc w:val="center"/>
              <w:rPr>
                <w:b/>
              </w:rPr>
            </w:pPr>
          </w:p>
        </w:tc>
        <w:tc>
          <w:tcPr>
            <w:tcW w:w="903" w:type="dxa"/>
            <w:vMerge w:val="continue"/>
            <w:vAlign w:val="center"/>
          </w:tcPr>
          <w:p w14:paraId="56698210">
            <w:pPr>
              <w:spacing w:before="120"/>
              <w:jc w:val="center"/>
              <w:rPr>
                <w:b/>
              </w:rPr>
            </w:pPr>
          </w:p>
        </w:tc>
        <w:tc>
          <w:tcPr>
            <w:tcW w:w="838" w:type="dxa"/>
            <w:vAlign w:val="center"/>
          </w:tcPr>
          <w:p w14:paraId="28AF869E">
            <w:pPr>
              <w:spacing w:before="120"/>
              <w:jc w:val="center"/>
              <w:rPr>
                <w:b/>
              </w:rPr>
            </w:pPr>
            <w:r>
              <w:rPr>
                <w:b/>
              </w:rPr>
              <w:t>Tài liệu chính</w:t>
            </w:r>
          </w:p>
        </w:tc>
        <w:tc>
          <w:tcPr>
            <w:tcW w:w="881" w:type="dxa"/>
            <w:vAlign w:val="center"/>
          </w:tcPr>
          <w:p w14:paraId="70CC16F7">
            <w:pPr>
              <w:spacing w:before="120"/>
              <w:jc w:val="center"/>
              <w:rPr>
                <w:b/>
              </w:rPr>
            </w:pPr>
            <w:r>
              <w:rPr>
                <w:b/>
              </w:rPr>
              <w:t>Tham khảo</w:t>
            </w:r>
          </w:p>
        </w:tc>
      </w:tr>
      <w:tr w14:paraId="01D7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14:paraId="0BDC4718">
            <w:pPr>
              <w:spacing w:before="120"/>
              <w:jc w:val="center"/>
            </w:pPr>
            <w:r>
              <w:t>1</w:t>
            </w:r>
          </w:p>
        </w:tc>
        <w:tc>
          <w:tcPr>
            <w:tcW w:w="2343" w:type="dxa"/>
          </w:tcPr>
          <w:p w14:paraId="1CA01B9E">
            <w:pPr>
              <w:jc w:val="both"/>
            </w:pPr>
          </w:p>
        </w:tc>
        <w:tc>
          <w:tcPr>
            <w:tcW w:w="2298" w:type="dxa"/>
          </w:tcPr>
          <w:p w14:paraId="45504335">
            <w:pPr>
              <w:autoSpaceDE w:val="0"/>
              <w:autoSpaceDN w:val="0"/>
              <w:adjustRightInd w:val="0"/>
            </w:pPr>
            <w:r>
              <w:rPr>
                <w:bCs/>
              </w:rPr>
              <w:t>Subject Handouts</w:t>
            </w:r>
          </w:p>
        </w:tc>
        <w:tc>
          <w:tcPr>
            <w:tcW w:w="765" w:type="dxa"/>
          </w:tcPr>
          <w:p w14:paraId="332F14AF">
            <w:pPr>
              <w:jc w:val="both"/>
            </w:pPr>
            <w:r>
              <w:t>2019</w:t>
            </w:r>
          </w:p>
        </w:tc>
        <w:tc>
          <w:tcPr>
            <w:tcW w:w="1287" w:type="dxa"/>
          </w:tcPr>
          <w:p w14:paraId="30393B8B">
            <w:pPr>
              <w:jc w:val="both"/>
            </w:pPr>
          </w:p>
        </w:tc>
        <w:tc>
          <w:tcPr>
            <w:tcW w:w="903" w:type="dxa"/>
          </w:tcPr>
          <w:p w14:paraId="1EADFF4B">
            <w:pPr>
              <w:jc w:val="both"/>
            </w:pPr>
          </w:p>
        </w:tc>
        <w:tc>
          <w:tcPr>
            <w:tcW w:w="838" w:type="dxa"/>
          </w:tcPr>
          <w:p w14:paraId="142791C7">
            <w:pPr>
              <w:spacing w:before="120"/>
              <w:jc w:val="center"/>
              <w:rPr>
                <w:lang w:val="vi-VN"/>
              </w:rPr>
            </w:pPr>
          </w:p>
        </w:tc>
        <w:tc>
          <w:tcPr>
            <w:tcW w:w="881" w:type="dxa"/>
          </w:tcPr>
          <w:p w14:paraId="4D10353E">
            <w:pPr>
              <w:spacing w:before="120"/>
              <w:jc w:val="center"/>
            </w:pPr>
          </w:p>
        </w:tc>
      </w:tr>
      <w:tr w14:paraId="6A1E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14:paraId="3E1680F1">
            <w:pPr>
              <w:spacing w:before="120"/>
              <w:jc w:val="center"/>
            </w:pPr>
            <w:r>
              <w:t>2</w:t>
            </w:r>
          </w:p>
        </w:tc>
        <w:tc>
          <w:tcPr>
            <w:tcW w:w="2343" w:type="dxa"/>
          </w:tcPr>
          <w:p w14:paraId="005D7825">
            <w:pPr>
              <w:jc w:val="both"/>
            </w:pPr>
            <w:r>
              <w:t>John Cousins</w:t>
            </w:r>
          </w:p>
          <w:p w14:paraId="1CD6DEB6">
            <w:pPr>
              <w:jc w:val="both"/>
            </w:pPr>
            <w:r>
              <w:t>Dennis Lillicrap</w:t>
            </w:r>
          </w:p>
          <w:p w14:paraId="7A2AB997">
            <w:pPr>
              <w:jc w:val="both"/>
            </w:pPr>
            <w:r>
              <w:t xml:space="preserve">SuzanneWeekes </w:t>
            </w:r>
          </w:p>
        </w:tc>
        <w:tc>
          <w:tcPr>
            <w:tcW w:w="2298" w:type="dxa"/>
            <w:vAlign w:val="center"/>
          </w:tcPr>
          <w:p w14:paraId="541EDD66">
            <w:pPr>
              <w:autoSpaceDE w:val="0"/>
              <w:autoSpaceDN w:val="0"/>
              <w:adjustRightInd w:val="0"/>
            </w:pPr>
            <w:r>
              <w:t xml:space="preserve">Food and Beverage Service </w:t>
            </w:r>
          </w:p>
        </w:tc>
        <w:tc>
          <w:tcPr>
            <w:tcW w:w="765" w:type="dxa"/>
            <w:vAlign w:val="center"/>
          </w:tcPr>
          <w:p w14:paraId="3F208286">
            <w:pPr>
              <w:spacing w:before="120"/>
              <w:jc w:val="center"/>
            </w:pPr>
            <w:r>
              <w:t>2014</w:t>
            </w:r>
          </w:p>
        </w:tc>
        <w:tc>
          <w:tcPr>
            <w:tcW w:w="1287" w:type="dxa"/>
          </w:tcPr>
          <w:p w14:paraId="5D3C1ACE">
            <w:pPr>
              <w:jc w:val="both"/>
            </w:pPr>
            <w:r>
              <w:t>9</w:t>
            </w:r>
            <w:r>
              <w:rPr>
                <w:vertAlign w:val="superscript"/>
              </w:rPr>
              <w:t xml:space="preserve">th </w:t>
            </w:r>
            <w:r>
              <w:t>Edition</w:t>
            </w:r>
          </w:p>
          <w:p w14:paraId="65DD3FA7">
            <w:pPr>
              <w:jc w:val="both"/>
            </w:pPr>
            <w:r>
              <w:t>Hodder Education</w:t>
            </w:r>
          </w:p>
        </w:tc>
        <w:tc>
          <w:tcPr>
            <w:tcW w:w="903" w:type="dxa"/>
            <w:vAlign w:val="center"/>
          </w:tcPr>
          <w:p w14:paraId="73DFDC4E">
            <w:pPr>
              <w:spacing w:before="120"/>
              <w:jc w:val="center"/>
            </w:pPr>
          </w:p>
        </w:tc>
        <w:tc>
          <w:tcPr>
            <w:tcW w:w="838" w:type="dxa"/>
          </w:tcPr>
          <w:p w14:paraId="6E139917">
            <w:pPr>
              <w:spacing w:before="120"/>
              <w:jc w:val="center"/>
            </w:pPr>
            <w:r>
              <w:t>x</w:t>
            </w:r>
          </w:p>
        </w:tc>
        <w:tc>
          <w:tcPr>
            <w:tcW w:w="881" w:type="dxa"/>
          </w:tcPr>
          <w:p w14:paraId="00E4F1D5">
            <w:pPr>
              <w:spacing w:before="120"/>
              <w:jc w:val="center"/>
              <w:rPr>
                <w:lang w:val="vi-VN"/>
              </w:rPr>
            </w:pPr>
          </w:p>
        </w:tc>
      </w:tr>
      <w:tr w14:paraId="6EB7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14:paraId="232BFABC">
            <w:pPr>
              <w:spacing w:before="120"/>
              <w:jc w:val="center"/>
            </w:pPr>
            <w:r>
              <w:t>3</w:t>
            </w:r>
          </w:p>
        </w:tc>
        <w:tc>
          <w:tcPr>
            <w:tcW w:w="2343" w:type="dxa"/>
          </w:tcPr>
          <w:p w14:paraId="693EB3F1">
            <w:pPr>
              <w:jc w:val="both"/>
            </w:pPr>
            <w:r>
              <w:t>Tutorials Point</w:t>
            </w:r>
          </w:p>
        </w:tc>
        <w:tc>
          <w:tcPr>
            <w:tcW w:w="2298" w:type="dxa"/>
          </w:tcPr>
          <w:p w14:paraId="258A26DA">
            <w:pPr>
              <w:jc w:val="both"/>
            </w:pPr>
            <w:r>
              <w:t>Food and Beverage Services</w:t>
            </w:r>
          </w:p>
        </w:tc>
        <w:tc>
          <w:tcPr>
            <w:tcW w:w="765" w:type="dxa"/>
          </w:tcPr>
          <w:p w14:paraId="40014E2A">
            <w:r>
              <w:t>2016</w:t>
            </w:r>
          </w:p>
        </w:tc>
        <w:tc>
          <w:tcPr>
            <w:tcW w:w="1287" w:type="dxa"/>
          </w:tcPr>
          <w:p w14:paraId="0D207A5A">
            <w:pPr>
              <w:jc w:val="both"/>
            </w:pPr>
            <w:r>
              <w:t>Tutorials Point</w:t>
            </w:r>
          </w:p>
        </w:tc>
        <w:tc>
          <w:tcPr>
            <w:tcW w:w="903" w:type="dxa"/>
          </w:tcPr>
          <w:p w14:paraId="3202810C">
            <w:pPr>
              <w:jc w:val="both"/>
            </w:pPr>
          </w:p>
        </w:tc>
        <w:tc>
          <w:tcPr>
            <w:tcW w:w="838" w:type="dxa"/>
          </w:tcPr>
          <w:p w14:paraId="251D8599">
            <w:pPr>
              <w:spacing w:before="120"/>
              <w:jc w:val="center"/>
              <w:rPr>
                <w:lang w:val="vi-VN"/>
              </w:rPr>
            </w:pPr>
            <w:r>
              <w:rPr>
                <w:lang w:val="vi-VN"/>
              </w:rPr>
              <w:t>x</w:t>
            </w:r>
          </w:p>
        </w:tc>
        <w:tc>
          <w:tcPr>
            <w:tcW w:w="881" w:type="dxa"/>
          </w:tcPr>
          <w:p w14:paraId="789B090F">
            <w:pPr>
              <w:spacing w:before="120"/>
            </w:pPr>
          </w:p>
        </w:tc>
      </w:tr>
      <w:tr w14:paraId="3879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14:paraId="0ED3AA2A">
            <w:pPr>
              <w:spacing w:before="120"/>
              <w:jc w:val="center"/>
            </w:pPr>
            <w:r>
              <w:t>4</w:t>
            </w:r>
          </w:p>
        </w:tc>
        <w:tc>
          <w:tcPr>
            <w:tcW w:w="2343" w:type="dxa"/>
          </w:tcPr>
          <w:p w14:paraId="6933BC16">
            <w:pPr>
              <w:jc w:val="both"/>
              <w:rPr>
                <w:lang w:val="fr-FR"/>
              </w:rPr>
            </w:pPr>
            <w:r>
              <w:t>Leila Keane</w:t>
            </w:r>
          </w:p>
        </w:tc>
        <w:tc>
          <w:tcPr>
            <w:tcW w:w="2298" w:type="dxa"/>
          </w:tcPr>
          <w:p w14:paraId="00C385FE">
            <w:pPr>
              <w:jc w:val="both"/>
            </w:pPr>
            <w:r>
              <w:t>International restaurant English</w:t>
            </w:r>
          </w:p>
        </w:tc>
        <w:tc>
          <w:tcPr>
            <w:tcW w:w="765" w:type="dxa"/>
          </w:tcPr>
          <w:p w14:paraId="67F80743">
            <w:pPr>
              <w:jc w:val="both"/>
              <w:rPr>
                <w:lang w:val="fr-FR"/>
              </w:rPr>
            </w:pPr>
            <w:r>
              <w:t>1990</w:t>
            </w:r>
          </w:p>
        </w:tc>
        <w:tc>
          <w:tcPr>
            <w:tcW w:w="1287" w:type="dxa"/>
          </w:tcPr>
          <w:p w14:paraId="313B72B4">
            <w:pPr>
              <w:jc w:val="both"/>
              <w:rPr>
                <w:lang w:val="fr-FR"/>
              </w:rPr>
            </w:pPr>
            <w:r>
              <w:t xml:space="preserve">Prentice Hall </w:t>
            </w:r>
          </w:p>
        </w:tc>
        <w:tc>
          <w:tcPr>
            <w:tcW w:w="903" w:type="dxa"/>
          </w:tcPr>
          <w:p w14:paraId="50AC2EC5">
            <w:pPr>
              <w:jc w:val="both"/>
            </w:pPr>
          </w:p>
        </w:tc>
        <w:tc>
          <w:tcPr>
            <w:tcW w:w="838" w:type="dxa"/>
          </w:tcPr>
          <w:p w14:paraId="788B0B10">
            <w:pPr>
              <w:jc w:val="center"/>
            </w:pPr>
          </w:p>
        </w:tc>
        <w:tc>
          <w:tcPr>
            <w:tcW w:w="881" w:type="dxa"/>
          </w:tcPr>
          <w:p w14:paraId="09345A4E">
            <w:pPr>
              <w:jc w:val="both"/>
            </w:pPr>
            <w:r>
              <w:t>x</w:t>
            </w:r>
          </w:p>
        </w:tc>
      </w:tr>
      <w:tr w14:paraId="4FB4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14:paraId="1732AAA7">
            <w:pPr>
              <w:spacing w:before="120"/>
              <w:jc w:val="center"/>
            </w:pPr>
            <w:r>
              <w:t>5</w:t>
            </w:r>
          </w:p>
        </w:tc>
        <w:tc>
          <w:tcPr>
            <w:tcW w:w="2343" w:type="dxa"/>
          </w:tcPr>
          <w:p w14:paraId="0DC987B0">
            <w:pPr>
              <w:jc w:val="both"/>
            </w:pPr>
            <w:r>
              <w:t>Trish Stott and Rod Revell</w:t>
            </w:r>
          </w:p>
        </w:tc>
        <w:tc>
          <w:tcPr>
            <w:tcW w:w="2298" w:type="dxa"/>
          </w:tcPr>
          <w:p w14:paraId="07671533">
            <w:pPr>
              <w:jc w:val="both"/>
            </w:pPr>
            <w:r>
              <w:t xml:space="preserve">Highly recommended </w:t>
            </w:r>
          </w:p>
        </w:tc>
        <w:tc>
          <w:tcPr>
            <w:tcW w:w="765" w:type="dxa"/>
          </w:tcPr>
          <w:p w14:paraId="18A50A17">
            <w:pPr>
              <w:jc w:val="both"/>
            </w:pPr>
          </w:p>
        </w:tc>
        <w:tc>
          <w:tcPr>
            <w:tcW w:w="1287" w:type="dxa"/>
          </w:tcPr>
          <w:p w14:paraId="0E80CF8D">
            <w:pPr>
              <w:jc w:val="both"/>
            </w:pPr>
            <w:r>
              <w:t>Oxford university press</w:t>
            </w:r>
          </w:p>
        </w:tc>
        <w:tc>
          <w:tcPr>
            <w:tcW w:w="903" w:type="dxa"/>
          </w:tcPr>
          <w:p w14:paraId="7EA71ABA">
            <w:pPr>
              <w:jc w:val="both"/>
            </w:pPr>
          </w:p>
        </w:tc>
        <w:tc>
          <w:tcPr>
            <w:tcW w:w="838" w:type="dxa"/>
          </w:tcPr>
          <w:p w14:paraId="6BB94ED9">
            <w:pPr>
              <w:jc w:val="center"/>
            </w:pPr>
          </w:p>
        </w:tc>
        <w:tc>
          <w:tcPr>
            <w:tcW w:w="881" w:type="dxa"/>
          </w:tcPr>
          <w:p w14:paraId="3F12CFA5">
            <w:pPr>
              <w:jc w:val="both"/>
            </w:pPr>
            <w:r>
              <w:t>x</w:t>
            </w:r>
          </w:p>
        </w:tc>
      </w:tr>
      <w:tr w14:paraId="7AFF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14:paraId="66432C6E">
            <w:pPr>
              <w:spacing w:before="120"/>
              <w:jc w:val="center"/>
            </w:pPr>
          </w:p>
        </w:tc>
        <w:tc>
          <w:tcPr>
            <w:tcW w:w="2343" w:type="dxa"/>
          </w:tcPr>
          <w:p w14:paraId="3A0C55D9">
            <w:pPr>
              <w:jc w:val="both"/>
            </w:pPr>
            <w:r>
              <w:t xml:space="preserve">Lê Huy Lâm </w:t>
            </w:r>
          </w:p>
        </w:tc>
        <w:tc>
          <w:tcPr>
            <w:tcW w:w="2298" w:type="dxa"/>
          </w:tcPr>
          <w:p w14:paraId="0646302A">
            <w:pPr>
              <w:jc w:val="both"/>
            </w:pPr>
            <w:r>
              <w:t xml:space="preserve">Tiếng Anh trong kinh doanh nhà hàng </w:t>
            </w:r>
          </w:p>
        </w:tc>
        <w:tc>
          <w:tcPr>
            <w:tcW w:w="765" w:type="dxa"/>
          </w:tcPr>
          <w:p w14:paraId="4DB275ED">
            <w:pPr>
              <w:jc w:val="both"/>
            </w:pPr>
          </w:p>
        </w:tc>
        <w:tc>
          <w:tcPr>
            <w:tcW w:w="1287" w:type="dxa"/>
          </w:tcPr>
          <w:p w14:paraId="5262E78D">
            <w:pPr>
              <w:jc w:val="both"/>
            </w:pPr>
            <w:r>
              <w:t>NXB Thanh niên</w:t>
            </w:r>
          </w:p>
        </w:tc>
        <w:tc>
          <w:tcPr>
            <w:tcW w:w="903" w:type="dxa"/>
          </w:tcPr>
          <w:p w14:paraId="3759FFFD">
            <w:pPr>
              <w:jc w:val="both"/>
            </w:pPr>
          </w:p>
        </w:tc>
        <w:tc>
          <w:tcPr>
            <w:tcW w:w="838" w:type="dxa"/>
          </w:tcPr>
          <w:p w14:paraId="12BE58BE">
            <w:pPr>
              <w:jc w:val="center"/>
            </w:pPr>
          </w:p>
        </w:tc>
        <w:tc>
          <w:tcPr>
            <w:tcW w:w="881" w:type="dxa"/>
          </w:tcPr>
          <w:p w14:paraId="2B5F1D9B">
            <w:pPr>
              <w:jc w:val="both"/>
            </w:pPr>
            <w:r>
              <w:t>x</w:t>
            </w:r>
          </w:p>
        </w:tc>
      </w:tr>
    </w:tbl>
    <w:p w14:paraId="3BACA76F">
      <w:pPr>
        <w:spacing w:before="100" w:after="40" w:line="240" w:lineRule="auto"/>
        <w:jc w:val="both"/>
        <w:rPr>
          <w:b/>
          <w:color w:val="000000"/>
          <w:szCs w:val="26"/>
        </w:rPr>
      </w:pPr>
    </w:p>
    <w:p w14:paraId="69A01F85">
      <w:pPr>
        <w:spacing w:before="120" w:after="60" w:line="240" w:lineRule="auto"/>
        <w:jc w:val="both"/>
        <w:rPr>
          <w:color w:val="000000"/>
          <w:szCs w:val="26"/>
        </w:rPr>
      </w:pPr>
      <w:r>
        <w:rPr>
          <w:b/>
          <w:szCs w:val="26"/>
        </w:rPr>
        <w:t xml:space="preserve">8. Kế </w:t>
      </w:r>
      <w:r>
        <w:rPr>
          <w:b/>
          <w:color w:val="000000"/>
          <w:szCs w:val="26"/>
        </w:rPr>
        <w:t>hoạch dạy học:</w:t>
      </w:r>
      <w:r>
        <w:rPr>
          <w:color w:val="000000"/>
          <w:szCs w:val="26"/>
        </w:rPr>
        <w:tab/>
      </w:r>
    </w:p>
    <w:tbl>
      <w:tblPr>
        <w:tblStyle w:val="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859"/>
        <w:gridCol w:w="1130"/>
        <w:gridCol w:w="2131"/>
        <w:gridCol w:w="2806"/>
      </w:tblGrid>
      <w:tr w14:paraId="62D9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8" w:type="dxa"/>
            <w:shd w:val="clear" w:color="auto" w:fill="auto"/>
            <w:tcMar>
              <w:left w:w="57" w:type="dxa"/>
              <w:right w:w="57" w:type="dxa"/>
            </w:tcMar>
            <w:vAlign w:val="center"/>
          </w:tcPr>
          <w:p w14:paraId="3EE6151F">
            <w:pPr>
              <w:spacing w:before="20" w:after="20" w:line="240" w:lineRule="auto"/>
              <w:jc w:val="both"/>
              <w:rPr>
                <w:b/>
                <w:szCs w:val="26"/>
              </w:rPr>
            </w:pPr>
            <w:r>
              <w:rPr>
                <w:b/>
                <w:szCs w:val="26"/>
              </w:rPr>
              <w:t>Tuần</w:t>
            </w:r>
          </w:p>
        </w:tc>
        <w:tc>
          <w:tcPr>
            <w:tcW w:w="2859" w:type="dxa"/>
            <w:shd w:val="clear" w:color="auto" w:fill="auto"/>
            <w:tcMar>
              <w:left w:w="57" w:type="dxa"/>
              <w:right w:w="57" w:type="dxa"/>
            </w:tcMar>
            <w:vAlign w:val="center"/>
          </w:tcPr>
          <w:p w14:paraId="1BC51E01">
            <w:pPr>
              <w:spacing w:before="20" w:after="20" w:line="240" w:lineRule="auto"/>
              <w:jc w:val="both"/>
              <w:rPr>
                <w:b/>
                <w:szCs w:val="26"/>
              </w:rPr>
            </w:pPr>
            <w:r>
              <w:rPr>
                <w:b/>
                <w:szCs w:val="26"/>
              </w:rPr>
              <w:t>Nội dung</w:t>
            </w:r>
          </w:p>
        </w:tc>
        <w:tc>
          <w:tcPr>
            <w:tcW w:w="1130" w:type="dxa"/>
            <w:shd w:val="clear" w:color="auto" w:fill="auto"/>
            <w:tcMar>
              <w:left w:w="57" w:type="dxa"/>
              <w:right w:w="57" w:type="dxa"/>
            </w:tcMar>
            <w:vAlign w:val="center"/>
          </w:tcPr>
          <w:p w14:paraId="741CDABC">
            <w:pPr>
              <w:spacing w:before="20" w:after="20" w:line="240" w:lineRule="auto"/>
              <w:jc w:val="both"/>
              <w:rPr>
                <w:b/>
                <w:szCs w:val="26"/>
              </w:rPr>
            </w:pPr>
            <w:r>
              <w:rPr>
                <w:b/>
                <w:szCs w:val="26"/>
              </w:rPr>
              <w:t>Nhằm đạt CLOs</w:t>
            </w:r>
          </w:p>
        </w:tc>
        <w:tc>
          <w:tcPr>
            <w:tcW w:w="2131" w:type="dxa"/>
            <w:tcMar>
              <w:left w:w="57" w:type="dxa"/>
              <w:right w:w="57" w:type="dxa"/>
            </w:tcMar>
            <w:vAlign w:val="center"/>
          </w:tcPr>
          <w:p w14:paraId="12005E5A">
            <w:pPr>
              <w:spacing w:before="20" w:after="20" w:line="240" w:lineRule="auto"/>
              <w:jc w:val="both"/>
              <w:rPr>
                <w:b/>
                <w:szCs w:val="26"/>
              </w:rPr>
            </w:pPr>
            <w:r>
              <w:rPr>
                <w:b/>
                <w:szCs w:val="26"/>
              </w:rPr>
              <w:t>Phương pháp dạy học</w:t>
            </w:r>
          </w:p>
        </w:tc>
        <w:tc>
          <w:tcPr>
            <w:tcW w:w="2806" w:type="dxa"/>
            <w:shd w:val="clear" w:color="auto" w:fill="auto"/>
            <w:tcMar>
              <w:left w:w="57" w:type="dxa"/>
              <w:right w:w="57" w:type="dxa"/>
            </w:tcMar>
            <w:vAlign w:val="center"/>
          </w:tcPr>
          <w:p w14:paraId="33306682">
            <w:pPr>
              <w:spacing w:before="20" w:after="20" w:line="240" w:lineRule="auto"/>
              <w:jc w:val="both"/>
              <w:rPr>
                <w:b/>
                <w:szCs w:val="26"/>
              </w:rPr>
            </w:pPr>
            <w:r>
              <w:rPr>
                <w:b/>
                <w:szCs w:val="26"/>
              </w:rPr>
              <w:t>Nhiệm vụ của người học</w:t>
            </w:r>
          </w:p>
        </w:tc>
      </w:tr>
      <w:tr w14:paraId="7AD8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tcMar>
              <w:left w:w="57" w:type="dxa"/>
              <w:right w:w="57" w:type="dxa"/>
            </w:tcMar>
          </w:tcPr>
          <w:p w14:paraId="4530DD96">
            <w:pPr>
              <w:spacing w:before="60" w:after="60" w:line="240" w:lineRule="auto"/>
              <w:jc w:val="both"/>
              <w:rPr>
                <w:color w:val="000000"/>
                <w:szCs w:val="26"/>
              </w:rPr>
            </w:pPr>
            <w:r>
              <w:rPr>
                <w:color w:val="000000"/>
                <w:szCs w:val="26"/>
              </w:rPr>
              <w:t>1</w:t>
            </w:r>
          </w:p>
          <w:p w14:paraId="7EB196A9">
            <w:pPr>
              <w:spacing w:before="60" w:after="60" w:line="240" w:lineRule="auto"/>
              <w:jc w:val="both"/>
              <w:rPr>
                <w:color w:val="000000"/>
                <w:szCs w:val="26"/>
              </w:rPr>
            </w:pPr>
          </w:p>
          <w:p w14:paraId="7DEDC30F">
            <w:pPr>
              <w:spacing w:before="60" w:after="60" w:line="240" w:lineRule="auto"/>
              <w:jc w:val="both"/>
              <w:rPr>
                <w:color w:val="000000"/>
                <w:szCs w:val="26"/>
              </w:rPr>
            </w:pPr>
          </w:p>
          <w:p w14:paraId="2561056C">
            <w:pPr>
              <w:spacing w:before="60" w:after="60" w:line="240" w:lineRule="auto"/>
              <w:jc w:val="both"/>
              <w:rPr>
                <w:color w:val="000000"/>
                <w:szCs w:val="26"/>
              </w:rPr>
            </w:pPr>
          </w:p>
        </w:tc>
        <w:tc>
          <w:tcPr>
            <w:tcW w:w="2859" w:type="dxa"/>
            <w:shd w:val="clear" w:color="auto" w:fill="auto"/>
            <w:tcMar>
              <w:left w:w="57" w:type="dxa"/>
              <w:right w:w="57" w:type="dxa"/>
            </w:tcMar>
          </w:tcPr>
          <w:p w14:paraId="1619B42A">
            <w:pPr>
              <w:spacing w:before="60" w:after="60" w:line="240" w:lineRule="auto"/>
              <w:jc w:val="both"/>
              <w:rPr>
                <w:b/>
                <w:szCs w:val="26"/>
              </w:rPr>
            </w:pPr>
            <w:r>
              <w:rPr>
                <w:b/>
                <w:szCs w:val="26"/>
              </w:rPr>
              <w:t>Giới thiệu học phần và phương pháp học</w:t>
            </w:r>
          </w:p>
          <w:p w14:paraId="73215E03">
            <w:pPr>
              <w:spacing w:before="60" w:after="60" w:line="240" w:lineRule="auto"/>
              <w:jc w:val="both"/>
              <w:rPr>
                <w:szCs w:val="26"/>
              </w:rPr>
            </w:pPr>
            <w:r>
              <w:rPr>
                <w:szCs w:val="26"/>
              </w:rPr>
              <w:t>Giới thiệu nội dung của môn học.</w:t>
            </w:r>
          </w:p>
          <w:p w14:paraId="6220801D">
            <w:pPr>
              <w:spacing w:before="60" w:after="60" w:line="240" w:lineRule="auto"/>
              <w:jc w:val="both"/>
              <w:rPr>
                <w:szCs w:val="26"/>
              </w:rPr>
            </w:pPr>
            <w:r>
              <w:rPr>
                <w:szCs w:val="26"/>
              </w:rPr>
              <w:t>Giải thích thuật ngữ</w:t>
            </w:r>
          </w:p>
          <w:p w14:paraId="13DFCF73">
            <w:pPr>
              <w:spacing w:before="60" w:after="60" w:line="240" w:lineRule="auto"/>
              <w:jc w:val="both"/>
              <w:rPr>
                <w:szCs w:val="26"/>
              </w:rPr>
            </w:pPr>
            <w:r>
              <w:rPr>
                <w:szCs w:val="26"/>
              </w:rPr>
              <w:t xml:space="preserve">Hướng dẫn cách học môn học, cách làm bài tập nhóm, cách làm bài tập lớn, hướng dẫn phương pháp kiểm tra giữa kỳ và cuối kỳ. </w:t>
            </w:r>
          </w:p>
          <w:p w14:paraId="0C262C5F">
            <w:pPr>
              <w:spacing w:before="60" w:after="60" w:line="240" w:lineRule="auto"/>
              <w:jc w:val="both"/>
              <w:rPr>
                <w:szCs w:val="26"/>
              </w:rPr>
            </w:pPr>
            <w:r>
              <w:rPr>
                <w:szCs w:val="26"/>
              </w:rPr>
              <w:t>Chia nhóm học tập</w:t>
            </w:r>
          </w:p>
        </w:tc>
        <w:tc>
          <w:tcPr>
            <w:tcW w:w="1130" w:type="dxa"/>
            <w:shd w:val="clear" w:color="auto" w:fill="auto"/>
            <w:tcMar>
              <w:left w:w="57" w:type="dxa"/>
              <w:right w:w="57" w:type="dxa"/>
            </w:tcMar>
            <w:vAlign w:val="center"/>
          </w:tcPr>
          <w:p w14:paraId="2F80F7D4">
            <w:pPr>
              <w:spacing w:before="60" w:after="60" w:line="240" w:lineRule="auto"/>
              <w:jc w:val="both"/>
              <w:rPr>
                <w:color w:val="000000"/>
                <w:szCs w:val="26"/>
              </w:rPr>
            </w:pPr>
            <w:r>
              <w:rPr>
                <w:color w:val="000000"/>
                <w:szCs w:val="26"/>
              </w:rPr>
              <w:t>a, b, c, d</w:t>
            </w:r>
          </w:p>
        </w:tc>
        <w:tc>
          <w:tcPr>
            <w:tcW w:w="2131" w:type="dxa"/>
            <w:vAlign w:val="center"/>
          </w:tcPr>
          <w:p w14:paraId="01B04627">
            <w:pPr>
              <w:spacing w:before="60" w:after="60" w:line="240" w:lineRule="auto"/>
              <w:rPr>
                <w:color w:val="000000"/>
                <w:szCs w:val="26"/>
              </w:rPr>
            </w:pPr>
            <w:r>
              <w:rPr>
                <w:color w:val="000000"/>
                <w:szCs w:val="26"/>
              </w:rPr>
              <w:t>Thuyết giảng, Giảng dạy thông qua thảo luận</w:t>
            </w:r>
          </w:p>
        </w:tc>
        <w:tc>
          <w:tcPr>
            <w:tcW w:w="2806" w:type="dxa"/>
            <w:shd w:val="clear" w:color="auto" w:fill="auto"/>
            <w:tcMar>
              <w:left w:w="57" w:type="dxa"/>
              <w:right w:w="57" w:type="dxa"/>
            </w:tcMar>
            <w:vAlign w:val="center"/>
          </w:tcPr>
          <w:p w14:paraId="627FFA3E">
            <w:pPr>
              <w:spacing w:before="60" w:after="60" w:line="240" w:lineRule="auto"/>
              <w:jc w:val="both"/>
              <w:rPr>
                <w:i/>
                <w:color w:val="000000"/>
                <w:szCs w:val="26"/>
              </w:rPr>
            </w:pPr>
            <w:r>
              <w:rPr>
                <w:color w:val="000000"/>
                <w:szCs w:val="26"/>
              </w:rPr>
              <w:t>- Xem chương trình đề cương chi tiết học phần.</w:t>
            </w:r>
          </w:p>
          <w:p w14:paraId="62AFFF94">
            <w:pPr>
              <w:spacing w:before="60" w:after="60" w:line="240" w:lineRule="auto"/>
              <w:jc w:val="both"/>
              <w:rPr>
                <w:i/>
                <w:color w:val="000000"/>
                <w:szCs w:val="26"/>
              </w:rPr>
            </w:pPr>
            <w:r>
              <w:rPr>
                <w:color w:val="000000"/>
                <w:szCs w:val="26"/>
              </w:rPr>
              <w:t>- Lên lớp học trực tuyến</w:t>
            </w:r>
          </w:p>
          <w:p w14:paraId="14ECC68E">
            <w:pPr>
              <w:spacing w:before="60" w:after="60" w:line="240" w:lineRule="auto"/>
              <w:jc w:val="both"/>
              <w:rPr>
                <w:i/>
                <w:color w:val="000000"/>
                <w:szCs w:val="26"/>
              </w:rPr>
            </w:pPr>
            <w:r>
              <w:rPr>
                <w:color w:val="000000"/>
                <w:szCs w:val="26"/>
              </w:rPr>
              <w:t xml:space="preserve">- Nghe giảng, ghi chép. </w:t>
            </w:r>
          </w:p>
          <w:p w14:paraId="5A89FDBE">
            <w:pPr>
              <w:spacing w:before="60" w:after="60" w:line="240" w:lineRule="auto"/>
              <w:jc w:val="both"/>
              <w:rPr>
                <w:i/>
                <w:color w:val="000000"/>
                <w:szCs w:val="26"/>
              </w:rPr>
            </w:pPr>
            <w:r>
              <w:rPr>
                <w:color w:val="000000"/>
                <w:szCs w:val="26"/>
              </w:rPr>
              <w:t>- Hỏi và trả lời các thắc mắc.</w:t>
            </w:r>
          </w:p>
        </w:tc>
      </w:tr>
      <w:tr w14:paraId="3E8F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tcMar>
              <w:left w:w="57" w:type="dxa"/>
              <w:right w:w="57" w:type="dxa"/>
            </w:tcMar>
          </w:tcPr>
          <w:p w14:paraId="54078442">
            <w:pPr>
              <w:spacing w:before="60" w:after="60" w:line="240" w:lineRule="auto"/>
              <w:jc w:val="both"/>
              <w:rPr>
                <w:color w:val="000000"/>
                <w:szCs w:val="26"/>
              </w:rPr>
            </w:pPr>
            <w:r>
              <w:rPr>
                <w:color w:val="000000"/>
                <w:szCs w:val="26"/>
              </w:rPr>
              <w:t>2</w:t>
            </w:r>
          </w:p>
          <w:p w14:paraId="3F69C0F4">
            <w:pPr>
              <w:spacing w:before="60" w:after="60" w:line="240" w:lineRule="auto"/>
              <w:jc w:val="both"/>
              <w:rPr>
                <w:color w:val="000000"/>
                <w:szCs w:val="26"/>
              </w:rPr>
            </w:pPr>
          </w:p>
        </w:tc>
        <w:tc>
          <w:tcPr>
            <w:tcW w:w="2859" w:type="dxa"/>
            <w:shd w:val="clear" w:color="auto" w:fill="auto"/>
            <w:tcMar>
              <w:left w:w="57" w:type="dxa"/>
              <w:right w:w="57" w:type="dxa"/>
            </w:tcMar>
          </w:tcPr>
          <w:p w14:paraId="571C1679">
            <w:pPr>
              <w:spacing w:before="60" w:after="60" w:line="240" w:lineRule="auto"/>
              <w:jc w:val="both"/>
              <w:rPr>
                <w:color w:val="000000"/>
                <w:szCs w:val="26"/>
              </w:rPr>
            </w:pPr>
            <w:r>
              <w:rPr>
                <w:color w:val="000000"/>
                <w:szCs w:val="26"/>
              </w:rPr>
              <w:t xml:space="preserve">Giới thiệu cấu trúc của bộ phận dịch vụ ăn uống </w:t>
            </w:r>
          </w:p>
        </w:tc>
        <w:tc>
          <w:tcPr>
            <w:tcW w:w="1130" w:type="dxa"/>
            <w:shd w:val="clear" w:color="auto" w:fill="auto"/>
            <w:tcMar>
              <w:left w:w="57" w:type="dxa"/>
              <w:right w:w="57" w:type="dxa"/>
            </w:tcMar>
          </w:tcPr>
          <w:p w14:paraId="6B9704E2">
            <w:pPr>
              <w:spacing w:before="60" w:after="60" w:line="240" w:lineRule="auto"/>
              <w:jc w:val="both"/>
              <w:rPr>
                <w:color w:val="000000"/>
                <w:szCs w:val="26"/>
              </w:rPr>
            </w:pPr>
            <w:r>
              <w:rPr>
                <w:color w:val="000000"/>
                <w:szCs w:val="26"/>
              </w:rPr>
              <w:t>a, b, c, d</w:t>
            </w:r>
          </w:p>
        </w:tc>
        <w:tc>
          <w:tcPr>
            <w:tcW w:w="2131" w:type="dxa"/>
          </w:tcPr>
          <w:p w14:paraId="1BA345A5">
            <w:pPr>
              <w:spacing w:before="60" w:after="60" w:line="240" w:lineRule="auto"/>
              <w:rPr>
                <w:color w:val="000000"/>
                <w:szCs w:val="26"/>
              </w:rPr>
            </w:pPr>
            <w:r>
              <w:rPr>
                <w:color w:val="000000"/>
                <w:szCs w:val="26"/>
              </w:rPr>
              <w:t xml:space="preserve">Thuyết trình nhóm, thảo luận, đóng kịch, diễn thuyết, làm bài tập lớn  </w:t>
            </w:r>
          </w:p>
        </w:tc>
        <w:tc>
          <w:tcPr>
            <w:tcW w:w="2806" w:type="dxa"/>
            <w:shd w:val="clear" w:color="auto" w:fill="auto"/>
            <w:tcMar>
              <w:left w:w="57" w:type="dxa"/>
              <w:right w:w="57" w:type="dxa"/>
            </w:tcMar>
          </w:tcPr>
          <w:p w14:paraId="61B38203">
            <w:pPr>
              <w:spacing w:before="60" w:after="60" w:line="240" w:lineRule="auto"/>
              <w:jc w:val="both"/>
              <w:rPr>
                <w:color w:val="000000"/>
                <w:szCs w:val="26"/>
              </w:rPr>
            </w:pPr>
            <w:r>
              <w:rPr>
                <w:color w:val="000000"/>
                <w:szCs w:val="26"/>
              </w:rPr>
              <w:t>Đọc tài liệu, nghe thuyết trình và viết tóm tắt bài giảng, làm bài tập về nhà.</w:t>
            </w:r>
          </w:p>
        </w:tc>
      </w:tr>
      <w:tr w14:paraId="2D1C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tcMar>
              <w:left w:w="57" w:type="dxa"/>
              <w:right w:w="57" w:type="dxa"/>
            </w:tcMar>
          </w:tcPr>
          <w:p w14:paraId="2620A8A4">
            <w:pPr>
              <w:spacing w:before="60" w:after="60" w:line="240" w:lineRule="auto"/>
              <w:jc w:val="both"/>
              <w:rPr>
                <w:color w:val="000000"/>
                <w:szCs w:val="26"/>
              </w:rPr>
            </w:pPr>
            <w:r>
              <w:rPr>
                <w:color w:val="000000"/>
                <w:szCs w:val="26"/>
              </w:rPr>
              <w:t>3</w:t>
            </w:r>
          </w:p>
        </w:tc>
        <w:tc>
          <w:tcPr>
            <w:tcW w:w="2859" w:type="dxa"/>
            <w:shd w:val="clear" w:color="auto" w:fill="auto"/>
            <w:tcMar>
              <w:left w:w="57" w:type="dxa"/>
              <w:right w:w="57" w:type="dxa"/>
            </w:tcMar>
          </w:tcPr>
          <w:p w14:paraId="4DF2556C">
            <w:pPr>
              <w:spacing w:before="60" w:after="60" w:line="240" w:lineRule="auto"/>
              <w:jc w:val="both"/>
              <w:rPr>
                <w:color w:val="000000"/>
                <w:szCs w:val="26"/>
              </w:rPr>
            </w:pPr>
            <w:r>
              <w:rPr>
                <w:szCs w:val="26"/>
              </w:rPr>
              <w:t xml:space="preserve">Các vị trí, chức năng của bộ phận </w:t>
            </w:r>
            <w:r>
              <w:rPr>
                <w:color w:val="000000"/>
                <w:szCs w:val="26"/>
              </w:rPr>
              <w:t xml:space="preserve">dịch vụ ăn uống ở </w:t>
            </w:r>
            <w:r>
              <w:rPr>
                <w:szCs w:val="26"/>
              </w:rPr>
              <w:t xml:space="preserve">nhà hàng, khách sạn. </w:t>
            </w:r>
          </w:p>
        </w:tc>
        <w:tc>
          <w:tcPr>
            <w:tcW w:w="1130" w:type="dxa"/>
            <w:shd w:val="clear" w:color="auto" w:fill="auto"/>
            <w:tcMar>
              <w:left w:w="57" w:type="dxa"/>
              <w:right w:w="57" w:type="dxa"/>
            </w:tcMar>
          </w:tcPr>
          <w:p w14:paraId="64C3F2C3">
            <w:pPr>
              <w:spacing w:before="60" w:after="60" w:line="240" w:lineRule="auto"/>
              <w:jc w:val="both"/>
              <w:rPr>
                <w:color w:val="000000"/>
                <w:szCs w:val="26"/>
              </w:rPr>
            </w:pPr>
            <w:r>
              <w:rPr>
                <w:color w:val="000000"/>
                <w:szCs w:val="26"/>
              </w:rPr>
              <w:t>a, b, c, d,</w:t>
            </w:r>
          </w:p>
        </w:tc>
        <w:tc>
          <w:tcPr>
            <w:tcW w:w="2131" w:type="dxa"/>
          </w:tcPr>
          <w:p w14:paraId="4C451D92">
            <w:pPr>
              <w:spacing w:before="60" w:after="60" w:line="240" w:lineRule="auto"/>
              <w:rPr>
                <w:color w:val="000000"/>
                <w:szCs w:val="26"/>
              </w:rPr>
            </w:pPr>
            <w:r>
              <w:rPr>
                <w:color w:val="000000"/>
                <w:szCs w:val="26"/>
              </w:rPr>
              <w:t xml:space="preserve">Thuyết trình nhóm, thảo luận, đóng kịch, diễn thuyết, làm bài tập lớn  </w:t>
            </w:r>
          </w:p>
        </w:tc>
        <w:tc>
          <w:tcPr>
            <w:tcW w:w="2806" w:type="dxa"/>
            <w:shd w:val="clear" w:color="auto" w:fill="auto"/>
            <w:tcMar>
              <w:left w:w="57" w:type="dxa"/>
              <w:right w:w="57" w:type="dxa"/>
            </w:tcMar>
          </w:tcPr>
          <w:p w14:paraId="128C581D">
            <w:pPr>
              <w:spacing w:before="60" w:after="60" w:line="240" w:lineRule="auto"/>
              <w:jc w:val="both"/>
              <w:rPr>
                <w:color w:val="000000"/>
                <w:szCs w:val="26"/>
              </w:rPr>
            </w:pPr>
            <w:r>
              <w:rPr>
                <w:color w:val="000000"/>
                <w:szCs w:val="26"/>
              </w:rPr>
              <w:t>Đọc tài liệu, nghe thuyết trình và viết tóm tắt bài giảng, làm bài tập về nhà.</w:t>
            </w:r>
          </w:p>
        </w:tc>
      </w:tr>
      <w:tr w14:paraId="4C6C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tcMar>
              <w:left w:w="57" w:type="dxa"/>
              <w:right w:w="57" w:type="dxa"/>
            </w:tcMar>
          </w:tcPr>
          <w:p w14:paraId="4C35A403">
            <w:pPr>
              <w:spacing w:before="60" w:after="60" w:line="240" w:lineRule="auto"/>
              <w:jc w:val="both"/>
              <w:rPr>
                <w:color w:val="000000"/>
                <w:szCs w:val="26"/>
              </w:rPr>
            </w:pPr>
            <w:r>
              <w:rPr>
                <w:color w:val="000000"/>
                <w:szCs w:val="26"/>
              </w:rPr>
              <w:t>4</w:t>
            </w:r>
          </w:p>
        </w:tc>
        <w:tc>
          <w:tcPr>
            <w:tcW w:w="2859" w:type="dxa"/>
            <w:shd w:val="clear" w:color="auto" w:fill="auto"/>
            <w:tcMar>
              <w:left w:w="57" w:type="dxa"/>
              <w:right w:w="57" w:type="dxa"/>
            </w:tcMar>
          </w:tcPr>
          <w:p w14:paraId="40E1EDBE">
            <w:pPr>
              <w:spacing w:before="60" w:after="60" w:line="240" w:lineRule="auto"/>
              <w:jc w:val="both"/>
              <w:rPr>
                <w:b/>
                <w:szCs w:val="26"/>
              </w:rPr>
            </w:pPr>
            <w:r>
              <w:rPr>
                <w:szCs w:val="26"/>
              </w:rPr>
              <w:t xml:space="preserve">Tiếng Anh dùng trong bộ phận </w:t>
            </w:r>
            <w:r>
              <w:rPr>
                <w:color w:val="000000"/>
                <w:szCs w:val="26"/>
              </w:rPr>
              <w:t>phục vụ món ăn</w:t>
            </w:r>
          </w:p>
        </w:tc>
        <w:tc>
          <w:tcPr>
            <w:tcW w:w="1130" w:type="dxa"/>
            <w:shd w:val="clear" w:color="auto" w:fill="auto"/>
            <w:tcMar>
              <w:left w:w="57" w:type="dxa"/>
              <w:right w:w="57" w:type="dxa"/>
            </w:tcMar>
          </w:tcPr>
          <w:p w14:paraId="366A6605">
            <w:pPr>
              <w:spacing w:before="60" w:after="60" w:line="240" w:lineRule="auto"/>
              <w:jc w:val="both"/>
              <w:rPr>
                <w:color w:val="000000"/>
                <w:szCs w:val="26"/>
              </w:rPr>
            </w:pPr>
            <w:r>
              <w:rPr>
                <w:color w:val="000000"/>
                <w:szCs w:val="26"/>
              </w:rPr>
              <w:t xml:space="preserve">a, b, c, d </w:t>
            </w:r>
          </w:p>
        </w:tc>
        <w:tc>
          <w:tcPr>
            <w:tcW w:w="2131" w:type="dxa"/>
          </w:tcPr>
          <w:p w14:paraId="2AD8990C">
            <w:pPr>
              <w:spacing w:before="60" w:after="60" w:line="240" w:lineRule="auto"/>
              <w:rPr>
                <w:color w:val="000000"/>
                <w:szCs w:val="26"/>
              </w:rPr>
            </w:pPr>
            <w:r>
              <w:rPr>
                <w:color w:val="000000"/>
                <w:szCs w:val="26"/>
              </w:rPr>
              <w:t xml:space="preserve">Thuyết trình nhóm, thảo luận, đóng kịch, diễn thuyết, làm bài tập lớn  </w:t>
            </w:r>
          </w:p>
        </w:tc>
        <w:tc>
          <w:tcPr>
            <w:tcW w:w="2806" w:type="dxa"/>
            <w:shd w:val="clear" w:color="auto" w:fill="auto"/>
            <w:tcMar>
              <w:left w:w="57" w:type="dxa"/>
              <w:right w:w="57" w:type="dxa"/>
            </w:tcMar>
          </w:tcPr>
          <w:p w14:paraId="527422EC">
            <w:pPr>
              <w:spacing w:before="60" w:after="60" w:line="240" w:lineRule="auto"/>
              <w:jc w:val="both"/>
              <w:rPr>
                <w:color w:val="000000"/>
                <w:szCs w:val="26"/>
              </w:rPr>
            </w:pPr>
            <w:r>
              <w:rPr>
                <w:color w:val="000000"/>
                <w:szCs w:val="26"/>
              </w:rPr>
              <w:t>Đọc tài liệu, nghe thuyết trình và viết tóm tắt bài giảng, làm bài tập về nhà.</w:t>
            </w:r>
          </w:p>
        </w:tc>
      </w:tr>
      <w:tr w14:paraId="4066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tcMar>
              <w:left w:w="57" w:type="dxa"/>
              <w:right w:w="57" w:type="dxa"/>
            </w:tcMar>
          </w:tcPr>
          <w:p w14:paraId="7BBAAA57">
            <w:pPr>
              <w:spacing w:before="60" w:after="60" w:line="240" w:lineRule="auto"/>
              <w:jc w:val="both"/>
              <w:rPr>
                <w:color w:val="000000"/>
                <w:szCs w:val="26"/>
              </w:rPr>
            </w:pPr>
            <w:r>
              <w:rPr>
                <w:color w:val="000000"/>
                <w:szCs w:val="26"/>
              </w:rPr>
              <w:t>5</w:t>
            </w:r>
          </w:p>
        </w:tc>
        <w:tc>
          <w:tcPr>
            <w:tcW w:w="2859" w:type="dxa"/>
            <w:shd w:val="clear" w:color="auto" w:fill="auto"/>
            <w:tcMar>
              <w:left w:w="57" w:type="dxa"/>
              <w:right w:w="57" w:type="dxa"/>
            </w:tcMar>
          </w:tcPr>
          <w:p w14:paraId="4325B9E6">
            <w:pPr>
              <w:spacing w:before="60" w:after="60" w:line="240" w:lineRule="auto"/>
              <w:jc w:val="both"/>
              <w:rPr>
                <w:color w:val="000000"/>
                <w:szCs w:val="26"/>
              </w:rPr>
            </w:pPr>
            <w:r>
              <w:rPr>
                <w:szCs w:val="26"/>
              </w:rPr>
              <w:t xml:space="preserve">Tiếng Anh dùng trong bộ phận </w:t>
            </w:r>
            <w:r>
              <w:rPr>
                <w:color w:val="000000"/>
                <w:szCs w:val="26"/>
              </w:rPr>
              <w:t>pha chế thức uống</w:t>
            </w:r>
          </w:p>
        </w:tc>
        <w:tc>
          <w:tcPr>
            <w:tcW w:w="1130" w:type="dxa"/>
            <w:shd w:val="clear" w:color="auto" w:fill="auto"/>
            <w:tcMar>
              <w:left w:w="57" w:type="dxa"/>
              <w:right w:w="57" w:type="dxa"/>
            </w:tcMar>
          </w:tcPr>
          <w:p w14:paraId="195994C8">
            <w:pPr>
              <w:spacing w:before="60" w:after="60" w:line="240" w:lineRule="auto"/>
              <w:jc w:val="both"/>
              <w:rPr>
                <w:color w:val="000000"/>
                <w:szCs w:val="26"/>
              </w:rPr>
            </w:pPr>
            <w:r>
              <w:rPr>
                <w:color w:val="000000"/>
                <w:szCs w:val="26"/>
              </w:rPr>
              <w:t>a, b, c, d</w:t>
            </w:r>
          </w:p>
        </w:tc>
        <w:tc>
          <w:tcPr>
            <w:tcW w:w="2131" w:type="dxa"/>
          </w:tcPr>
          <w:p w14:paraId="1CAD8989">
            <w:pPr>
              <w:spacing w:before="60" w:after="60" w:line="240" w:lineRule="auto"/>
              <w:rPr>
                <w:color w:val="000000"/>
                <w:szCs w:val="26"/>
              </w:rPr>
            </w:pPr>
            <w:r>
              <w:rPr>
                <w:color w:val="000000"/>
                <w:szCs w:val="26"/>
              </w:rPr>
              <w:t xml:space="preserve">Thuyết trình nhóm, thảo luận, đóng kịch, diễn thuyết, làm bài tập lớn  </w:t>
            </w:r>
          </w:p>
        </w:tc>
        <w:tc>
          <w:tcPr>
            <w:tcW w:w="2806" w:type="dxa"/>
            <w:shd w:val="clear" w:color="auto" w:fill="auto"/>
            <w:tcMar>
              <w:left w:w="57" w:type="dxa"/>
              <w:right w:w="57" w:type="dxa"/>
            </w:tcMar>
          </w:tcPr>
          <w:p w14:paraId="48820E2F">
            <w:pPr>
              <w:spacing w:before="60" w:after="60" w:line="240" w:lineRule="auto"/>
              <w:jc w:val="both"/>
              <w:rPr>
                <w:color w:val="000000"/>
                <w:szCs w:val="26"/>
              </w:rPr>
            </w:pPr>
            <w:r>
              <w:rPr>
                <w:color w:val="000000"/>
                <w:szCs w:val="26"/>
              </w:rPr>
              <w:t>Đọc tài liệu, nghe thuyết trình và viết tóm tắt bài giảng, làm bài tập về nhà.</w:t>
            </w:r>
          </w:p>
        </w:tc>
      </w:tr>
      <w:tr w14:paraId="241F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tcMar>
              <w:left w:w="57" w:type="dxa"/>
              <w:right w:w="57" w:type="dxa"/>
            </w:tcMar>
          </w:tcPr>
          <w:p w14:paraId="473F3100">
            <w:pPr>
              <w:spacing w:before="60" w:after="60" w:line="240" w:lineRule="auto"/>
              <w:jc w:val="both"/>
              <w:rPr>
                <w:color w:val="000000"/>
                <w:szCs w:val="26"/>
              </w:rPr>
            </w:pPr>
            <w:r>
              <w:rPr>
                <w:color w:val="000000"/>
                <w:szCs w:val="26"/>
              </w:rPr>
              <w:t>6</w:t>
            </w:r>
          </w:p>
        </w:tc>
        <w:tc>
          <w:tcPr>
            <w:tcW w:w="2859" w:type="dxa"/>
            <w:shd w:val="clear" w:color="auto" w:fill="auto"/>
            <w:tcMar>
              <w:left w:w="57" w:type="dxa"/>
              <w:right w:w="57" w:type="dxa"/>
            </w:tcMar>
          </w:tcPr>
          <w:p w14:paraId="5E47BA8B">
            <w:pPr>
              <w:spacing w:before="60" w:after="60" w:line="240" w:lineRule="auto"/>
              <w:jc w:val="both"/>
              <w:rPr>
                <w:szCs w:val="26"/>
              </w:rPr>
            </w:pPr>
            <w:r>
              <w:rPr>
                <w:szCs w:val="26"/>
              </w:rPr>
              <w:t xml:space="preserve">Tiếng Anh dùng trong bộ phận  </w:t>
            </w:r>
            <w:r>
              <w:rPr>
                <w:color w:val="000000"/>
                <w:szCs w:val="26"/>
              </w:rPr>
              <w:t>chế biến món ăn</w:t>
            </w:r>
            <w:r>
              <w:rPr>
                <w:szCs w:val="26"/>
              </w:rPr>
              <w:t xml:space="preserve"> </w:t>
            </w:r>
          </w:p>
          <w:p w14:paraId="00CC55C5">
            <w:pPr>
              <w:spacing w:before="60" w:after="60" w:line="240" w:lineRule="auto"/>
              <w:jc w:val="both"/>
              <w:rPr>
                <w:szCs w:val="26"/>
              </w:rPr>
            </w:pPr>
          </w:p>
        </w:tc>
        <w:tc>
          <w:tcPr>
            <w:tcW w:w="1130" w:type="dxa"/>
            <w:shd w:val="clear" w:color="auto" w:fill="auto"/>
            <w:tcMar>
              <w:left w:w="57" w:type="dxa"/>
              <w:right w:w="57" w:type="dxa"/>
            </w:tcMar>
          </w:tcPr>
          <w:p w14:paraId="3A030FED">
            <w:pPr>
              <w:spacing w:before="60" w:after="60" w:line="240" w:lineRule="auto"/>
              <w:jc w:val="both"/>
              <w:rPr>
                <w:color w:val="000000"/>
                <w:szCs w:val="26"/>
              </w:rPr>
            </w:pPr>
            <w:r>
              <w:rPr>
                <w:color w:val="000000"/>
                <w:szCs w:val="26"/>
              </w:rPr>
              <w:t>a, b, c, d</w:t>
            </w:r>
          </w:p>
        </w:tc>
        <w:tc>
          <w:tcPr>
            <w:tcW w:w="2131" w:type="dxa"/>
          </w:tcPr>
          <w:p w14:paraId="2286DB21">
            <w:pPr>
              <w:spacing w:before="60" w:after="60" w:line="240" w:lineRule="auto"/>
              <w:rPr>
                <w:color w:val="000000"/>
                <w:szCs w:val="26"/>
              </w:rPr>
            </w:pPr>
            <w:r>
              <w:rPr>
                <w:color w:val="000000"/>
                <w:szCs w:val="26"/>
              </w:rPr>
              <w:t xml:space="preserve">Thuyết trình nhóm, thảo luận, đóng kịch, diễn thuyết, làm bài tập lớn  </w:t>
            </w:r>
          </w:p>
        </w:tc>
        <w:tc>
          <w:tcPr>
            <w:tcW w:w="2806" w:type="dxa"/>
            <w:shd w:val="clear" w:color="auto" w:fill="auto"/>
            <w:tcMar>
              <w:left w:w="57" w:type="dxa"/>
              <w:right w:w="57" w:type="dxa"/>
            </w:tcMar>
          </w:tcPr>
          <w:p w14:paraId="2A9152BD">
            <w:pPr>
              <w:spacing w:before="60" w:after="60" w:line="240" w:lineRule="auto"/>
              <w:jc w:val="both"/>
              <w:rPr>
                <w:color w:val="000000"/>
                <w:szCs w:val="26"/>
              </w:rPr>
            </w:pPr>
            <w:r>
              <w:rPr>
                <w:color w:val="000000"/>
                <w:szCs w:val="26"/>
              </w:rPr>
              <w:t>Đọc tài liệu, nghe thuyết trình và viết tóm tắt bài giảng, làm bài tập về nhà.</w:t>
            </w:r>
          </w:p>
        </w:tc>
      </w:tr>
      <w:tr w14:paraId="6647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tcMar>
              <w:left w:w="57" w:type="dxa"/>
              <w:right w:w="57" w:type="dxa"/>
            </w:tcMar>
          </w:tcPr>
          <w:p w14:paraId="747AB522">
            <w:pPr>
              <w:spacing w:before="60" w:after="60" w:line="240" w:lineRule="auto"/>
              <w:jc w:val="both"/>
              <w:rPr>
                <w:color w:val="000000"/>
                <w:szCs w:val="26"/>
              </w:rPr>
            </w:pPr>
            <w:r>
              <w:rPr>
                <w:color w:val="000000"/>
                <w:szCs w:val="26"/>
              </w:rPr>
              <w:t>7</w:t>
            </w:r>
          </w:p>
        </w:tc>
        <w:tc>
          <w:tcPr>
            <w:tcW w:w="2859" w:type="dxa"/>
            <w:shd w:val="clear" w:color="auto" w:fill="auto"/>
            <w:tcMar>
              <w:left w:w="57" w:type="dxa"/>
              <w:right w:w="57" w:type="dxa"/>
            </w:tcMar>
          </w:tcPr>
          <w:p w14:paraId="2283CBD8">
            <w:pPr>
              <w:spacing w:before="60" w:after="60" w:line="240" w:lineRule="auto"/>
              <w:jc w:val="both"/>
              <w:rPr>
                <w:b/>
                <w:szCs w:val="26"/>
              </w:rPr>
            </w:pPr>
            <w:r>
              <w:rPr>
                <w:b/>
                <w:szCs w:val="26"/>
              </w:rPr>
              <w:t xml:space="preserve">Thi giữa kỳ: </w:t>
            </w:r>
            <w:r>
              <w:rPr>
                <w:color w:val="000000"/>
                <w:szCs w:val="26"/>
              </w:rPr>
              <w:t>Bài tập lớn (làm nhóm)</w:t>
            </w:r>
          </w:p>
        </w:tc>
        <w:tc>
          <w:tcPr>
            <w:tcW w:w="1130" w:type="dxa"/>
            <w:shd w:val="clear" w:color="auto" w:fill="auto"/>
            <w:tcMar>
              <w:left w:w="57" w:type="dxa"/>
              <w:right w:w="57" w:type="dxa"/>
            </w:tcMar>
          </w:tcPr>
          <w:p w14:paraId="352FE5ED">
            <w:pPr>
              <w:spacing w:before="60" w:after="60" w:line="240" w:lineRule="auto"/>
              <w:jc w:val="both"/>
              <w:rPr>
                <w:color w:val="000000"/>
                <w:szCs w:val="26"/>
              </w:rPr>
            </w:pPr>
            <w:r>
              <w:rPr>
                <w:color w:val="000000"/>
                <w:szCs w:val="26"/>
              </w:rPr>
              <w:t>a, b, c, d</w:t>
            </w:r>
          </w:p>
        </w:tc>
        <w:tc>
          <w:tcPr>
            <w:tcW w:w="2131" w:type="dxa"/>
          </w:tcPr>
          <w:p w14:paraId="09948161">
            <w:pPr>
              <w:spacing w:before="60" w:after="60" w:line="240" w:lineRule="auto"/>
              <w:rPr>
                <w:szCs w:val="26"/>
              </w:rPr>
            </w:pPr>
            <w:r>
              <w:rPr>
                <w:color w:val="000000"/>
                <w:szCs w:val="26"/>
              </w:rPr>
              <w:t>Hướng dẫn lớp thực hành theo chuyên đề</w:t>
            </w:r>
          </w:p>
        </w:tc>
        <w:tc>
          <w:tcPr>
            <w:tcW w:w="2806" w:type="dxa"/>
            <w:shd w:val="clear" w:color="auto" w:fill="auto"/>
            <w:tcMar>
              <w:left w:w="57" w:type="dxa"/>
              <w:right w:w="57" w:type="dxa"/>
            </w:tcMar>
          </w:tcPr>
          <w:p w14:paraId="21341645">
            <w:pPr>
              <w:spacing w:before="60" w:after="60" w:line="240" w:lineRule="auto"/>
              <w:jc w:val="both"/>
              <w:rPr>
                <w:color w:val="000000"/>
                <w:szCs w:val="26"/>
              </w:rPr>
            </w:pPr>
            <w:r>
              <w:rPr>
                <w:color w:val="000000"/>
                <w:szCs w:val="26"/>
              </w:rPr>
              <w:t>Xây dựng bài thực hành theo nhóm về các chủ đề chuyên ngành đã được phân công.</w:t>
            </w:r>
          </w:p>
        </w:tc>
      </w:tr>
      <w:tr w14:paraId="0571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tcMar>
              <w:left w:w="57" w:type="dxa"/>
              <w:right w:w="57" w:type="dxa"/>
            </w:tcMar>
          </w:tcPr>
          <w:p w14:paraId="509AD196">
            <w:pPr>
              <w:spacing w:before="60" w:after="60" w:line="240" w:lineRule="auto"/>
              <w:jc w:val="both"/>
              <w:rPr>
                <w:color w:val="000000"/>
                <w:szCs w:val="26"/>
              </w:rPr>
            </w:pPr>
            <w:r>
              <w:rPr>
                <w:color w:val="000000"/>
                <w:szCs w:val="26"/>
              </w:rPr>
              <w:t>8</w:t>
            </w:r>
          </w:p>
        </w:tc>
        <w:tc>
          <w:tcPr>
            <w:tcW w:w="2859" w:type="dxa"/>
            <w:shd w:val="clear" w:color="auto" w:fill="auto"/>
            <w:tcMar>
              <w:left w:w="57" w:type="dxa"/>
              <w:right w:w="57" w:type="dxa"/>
            </w:tcMar>
          </w:tcPr>
          <w:p w14:paraId="5E674AD8">
            <w:pPr>
              <w:spacing w:before="60" w:after="60" w:line="240" w:lineRule="auto"/>
              <w:jc w:val="both"/>
              <w:rPr>
                <w:b/>
                <w:szCs w:val="26"/>
              </w:rPr>
            </w:pPr>
            <w:r>
              <w:rPr>
                <w:b/>
                <w:szCs w:val="26"/>
              </w:rPr>
              <w:t>Đi thực tế</w:t>
            </w:r>
          </w:p>
        </w:tc>
        <w:tc>
          <w:tcPr>
            <w:tcW w:w="1130" w:type="dxa"/>
            <w:shd w:val="clear" w:color="auto" w:fill="auto"/>
            <w:tcMar>
              <w:left w:w="57" w:type="dxa"/>
              <w:right w:w="57" w:type="dxa"/>
            </w:tcMar>
          </w:tcPr>
          <w:p w14:paraId="3BAF3B20">
            <w:pPr>
              <w:jc w:val="both"/>
              <w:rPr>
                <w:szCs w:val="26"/>
              </w:rPr>
            </w:pPr>
            <w:r>
              <w:rPr>
                <w:color w:val="000000"/>
                <w:szCs w:val="26"/>
              </w:rPr>
              <w:t>a, b, c, d</w:t>
            </w:r>
          </w:p>
        </w:tc>
        <w:tc>
          <w:tcPr>
            <w:tcW w:w="2131" w:type="dxa"/>
          </w:tcPr>
          <w:p w14:paraId="4C7C21BA">
            <w:pPr>
              <w:rPr>
                <w:color w:val="000000"/>
                <w:szCs w:val="26"/>
              </w:rPr>
            </w:pPr>
            <w:r>
              <w:rPr>
                <w:color w:val="000000"/>
                <w:szCs w:val="26"/>
              </w:rPr>
              <w:t>Quan sát, thu thập dữ liệu, thuyết minh, làm brochure nhóm</w:t>
            </w:r>
          </w:p>
        </w:tc>
        <w:tc>
          <w:tcPr>
            <w:tcW w:w="2806" w:type="dxa"/>
            <w:shd w:val="clear" w:color="auto" w:fill="auto"/>
            <w:tcMar>
              <w:left w:w="57" w:type="dxa"/>
              <w:right w:w="57" w:type="dxa"/>
            </w:tcMar>
          </w:tcPr>
          <w:p w14:paraId="5126B403">
            <w:pPr>
              <w:spacing w:before="60"/>
              <w:jc w:val="both"/>
              <w:rPr>
                <w:color w:val="000000"/>
                <w:szCs w:val="26"/>
              </w:rPr>
            </w:pPr>
            <w:r>
              <w:rPr>
                <w:color w:val="000000"/>
                <w:szCs w:val="26"/>
              </w:rPr>
              <w:t>- Đi thực tế, quan sát, thu thập thông tin. Tìm hiểu về điểm đến trên các trang mạng và tài liệu viết, kết hợp với các kinh nghiệm thực tế vốn có</w:t>
            </w:r>
          </w:p>
          <w:p w14:paraId="54D4AFF4">
            <w:pPr>
              <w:spacing w:before="60"/>
              <w:jc w:val="both"/>
              <w:rPr>
                <w:color w:val="000000"/>
                <w:szCs w:val="26"/>
              </w:rPr>
            </w:pPr>
            <w:r>
              <w:rPr>
                <w:color w:val="000000"/>
                <w:szCs w:val="26"/>
              </w:rPr>
              <w:t>- làm brochure theo nhóm</w:t>
            </w:r>
          </w:p>
          <w:p w14:paraId="7E6F0DCF">
            <w:pPr>
              <w:spacing w:before="60"/>
              <w:jc w:val="both"/>
              <w:rPr>
                <w:color w:val="000000"/>
                <w:szCs w:val="26"/>
              </w:rPr>
            </w:pPr>
            <w:r>
              <w:rPr>
                <w:color w:val="000000"/>
                <w:szCs w:val="26"/>
              </w:rPr>
              <w:t>- làm các mhiêm vụ để phát triển các kỹ năng mềm cần thiết đã được  phân công</w:t>
            </w:r>
          </w:p>
        </w:tc>
      </w:tr>
      <w:tr w14:paraId="5BB5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tcMar>
              <w:left w:w="57" w:type="dxa"/>
              <w:right w:w="57" w:type="dxa"/>
            </w:tcMar>
          </w:tcPr>
          <w:p w14:paraId="79D88D9C">
            <w:pPr>
              <w:spacing w:before="60" w:after="60" w:line="240" w:lineRule="auto"/>
              <w:jc w:val="both"/>
              <w:rPr>
                <w:color w:val="000000"/>
                <w:szCs w:val="26"/>
              </w:rPr>
            </w:pPr>
            <w:r>
              <w:rPr>
                <w:color w:val="000000"/>
                <w:szCs w:val="26"/>
              </w:rPr>
              <w:t>9</w:t>
            </w:r>
          </w:p>
        </w:tc>
        <w:tc>
          <w:tcPr>
            <w:tcW w:w="2859" w:type="dxa"/>
            <w:shd w:val="clear" w:color="auto" w:fill="auto"/>
            <w:tcMar>
              <w:left w:w="57" w:type="dxa"/>
              <w:right w:w="57" w:type="dxa"/>
            </w:tcMar>
          </w:tcPr>
          <w:p w14:paraId="03BD9336">
            <w:pPr>
              <w:spacing w:before="60" w:after="60" w:line="240" w:lineRule="auto"/>
              <w:jc w:val="both"/>
              <w:rPr>
                <w:b/>
                <w:szCs w:val="26"/>
              </w:rPr>
            </w:pPr>
            <w:r>
              <w:rPr>
                <w:b/>
                <w:szCs w:val="26"/>
              </w:rPr>
              <w:t xml:space="preserve">Thi cuối kỳ: </w:t>
            </w:r>
          </w:p>
        </w:tc>
        <w:tc>
          <w:tcPr>
            <w:tcW w:w="1130" w:type="dxa"/>
            <w:shd w:val="clear" w:color="auto" w:fill="auto"/>
            <w:tcMar>
              <w:left w:w="57" w:type="dxa"/>
              <w:right w:w="57" w:type="dxa"/>
            </w:tcMar>
          </w:tcPr>
          <w:p w14:paraId="1AC523B6">
            <w:pPr>
              <w:spacing w:before="60" w:after="60" w:line="240" w:lineRule="auto"/>
              <w:jc w:val="both"/>
              <w:rPr>
                <w:color w:val="000000"/>
                <w:szCs w:val="26"/>
              </w:rPr>
            </w:pPr>
            <w:r>
              <w:rPr>
                <w:color w:val="000000"/>
                <w:szCs w:val="26"/>
              </w:rPr>
              <w:t>a, b, c, d</w:t>
            </w:r>
          </w:p>
        </w:tc>
        <w:tc>
          <w:tcPr>
            <w:tcW w:w="2131" w:type="dxa"/>
          </w:tcPr>
          <w:p w14:paraId="17F7AD39">
            <w:pPr>
              <w:spacing w:before="60" w:after="60" w:line="240" w:lineRule="auto"/>
              <w:jc w:val="both"/>
              <w:rPr>
                <w:color w:val="000000"/>
                <w:szCs w:val="26"/>
              </w:rPr>
            </w:pPr>
            <w:r>
              <w:rPr>
                <w:szCs w:val="26"/>
              </w:rPr>
              <w:t>Vấn đáp</w:t>
            </w:r>
          </w:p>
        </w:tc>
        <w:tc>
          <w:tcPr>
            <w:tcW w:w="2806" w:type="dxa"/>
            <w:shd w:val="clear" w:color="auto" w:fill="auto"/>
            <w:tcMar>
              <w:left w:w="57" w:type="dxa"/>
              <w:right w:w="57" w:type="dxa"/>
            </w:tcMar>
          </w:tcPr>
          <w:p w14:paraId="13BD2EB7">
            <w:pPr>
              <w:spacing w:before="60" w:after="60" w:line="240" w:lineRule="auto"/>
              <w:jc w:val="both"/>
              <w:rPr>
                <w:color w:val="000000"/>
                <w:szCs w:val="26"/>
              </w:rPr>
            </w:pPr>
            <w:r>
              <w:rPr>
                <w:szCs w:val="26"/>
              </w:rPr>
              <w:t>Sinh viên sẽ được thi vấn đáp theo cặp ngẫu nhiên về các chủ đề chuyên ngành. Sinh viên sẽ được kiểm tra kỹ năng tiếng Anh dùng trong chuyên ngành qua việc đối thoại, xử lý tình huống, diễn đạt, sử dụng ngôn từ, cử chỉ v.v.</w:t>
            </w:r>
          </w:p>
        </w:tc>
      </w:tr>
    </w:tbl>
    <w:p w14:paraId="68D85571">
      <w:pPr>
        <w:spacing w:before="120" w:after="60" w:line="240" w:lineRule="auto"/>
        <w:jc w:val="both"/>
        <w:rPr>
          <w:b/>
          <w:szCs w:val="26"/>
        </w:rPr>
      </w:pPr>
    </w:p>
    <w:p w14:paraId="4E52C730">
      <w:pPr>
        <w:spacing w:before="120" w:after="60" w:line="240" w:lineRule="auto"/>
        <w:jc w:val="both"/>
        <w:rPr>
          <w:i/>
          <w:color w:val="0000FF"/>
          <w:szCs w:val="26"/>
        </w:rPr>
      </w:pPr>
      <w:r>
        <w:rPr>
          <w:b/>
          <w:szCs w:val="26"/>
        </w:rPr>
        <w:t xml:space="preserve">9. Yêu </w:t>
      </w:r>
      <w:r>
        <w:rPr>
          <w:b/>
          <w:color w:val="000000"/>
          <w:szCs w:val="26"/>
        </w:rPr>
        <w:t>cầu đối với người học:</w:t>
      </w:r>
      <w:r>
        <w:rPr>
          <w:color w:val="000000"/>
          <w:szCs w:val="26"/>
        </w:rPr>
        <w:t xml:space="preserve"> </w:t>
      </w:r>
    </w:p>
    <w:p w14:paraId="58B04EEF">
      <w:pPr>
        <w:pStyle w:val="11"/>
        <w:numPr>
          <w:ilvl w:val="0"/>
          <w:numId w:val="2"/>
        </w:numPr>
        <w:spacing w:before="60" w:after="120" w:line="240" w:lineRule="auto"/>
        <w:jc w:val="both"/>
        <w:rPr>
          <w:color w:val="222222"/>
          <w:szCs w:val="26"/>
          <w:shd w:val="clear" w:color="auto" w:fill="FFFFFF"/>
        </w:rPr>
      </w:pPr>
      <w:r>
        <w:rPr>
          <w:color w:val="222222"/>
          <w:szCs w:val="26"/>
          <w:shd w:val="clear" w:color="auto" w:fill="FFFFFF"/>
        </w:rPr>
        <w:t>Thường xuyên cập nhật và thực hiện đúng kế hoạch dạy học, kiểm tra, đánh giá theo Đề cương chi tiết học phần trên hệ thống NTU E-learning.</w:t>
      </w:r>
    </w:p>
    <w:p w14:paraId="7ED10023">
      <w:pPr>
        <w:pStyle w:val="11"/>
        <w:numPr>
          <w:ilvl w:val="0"/>
          <w:numId w:val="2"/>
        </w:numPr>
        <w:spacing w:before="60" w:after="120" w:line="240" w:lineRule="auto"/>
        <w:jc w:val="both"/>
        <w:rPr>
          <w:i/>
          <w:szCs w:val="26"/>
        </w:rPr>
      </w:pPr>
      <w:r>
        <w:rPr>
          <w:color w:val="222222"/>
          <w:szCs w:val="26"/>
          <w:shd w:val="clear" w:color="auto" w:fill="FFFFFF"/>
        </w:rPr>
        <w:t>Thực hiện đầy đủ và trung thực các nhiệm vụ học tập, kiểm tra, đánh giá theo Đề cương chi tiết học phần và hướng dẫn của GV giảng dạy học phần.</w:t>
      </w:r>
    </w:p>
    <w:p w14:paraId="32FF2C56">
      <w:pPr>
        <w:pStyle w:val="11"/>
        <w:numPr>
          <w:ilvl w:val="0"/>
          <w:numId w:val="2"/>
        </w:numPr>
        <w:spacing w:before="120" w:after="120" w:line="240" w:lineRule="auto"/>
        <w:jc w:val="both"/>
        <w:rPr>
          <w:bCs/>
          <w:szCs w:val="26"/>
        </w:rPr>
      </w:pPr>
      <w:r>
        <w:rPr>
          <w:bCs/>
          <w:szCs w:val="26"/>
        </w:rPr>
        <w:t>Sinh viên có đầy đủ tài liệu và công cụ học tập cần thiết.</w:t>
      </w:r>
    </w:p>
    <w:p w14:paraId="0254AF32">
      <w:pPr>
        <w:pStyle w:val="11"/>
        <w:numPr>
          <w:ilvl w:val="0"/>
          <w:numId w:val="2"/>
        </w:numPr>
        <w:spacing w:before="120" w:after="120" w:line="240" w:lineRule="auto"/>
        <w:jc w:val="both"/>
        <w:rPr>
          <w:bCs/>
          <w:szCs w:val="26"/>
        </w:rPr>
      </w:pPr>
      <w:r>
        <w:rPr>
          <w:bCs/>
          <w:szCs w:val="26"/>
        </w:rPr>
        <w:t xml:space="preserve">Sinh viên tham dự đầy đủ các buổi học và từng cá nhân phải tích cực thảo luận, trình bày ý kiến trong quá trình lên lớp. </w:t>
      </w:r>
    </w:p>
    <w:p w14:paraId="05D1BD60">
      <w:pPr>
        <w:pStyle w:val="11"/>
        <w:numPr>
          <w:ilvl w:val="0"/>
          <w:numId w:val="2"/>
        </w:numPr>
        <w:spacing w:before="120" w:after="120" w:line="240" w:lineRule="auto"/>
        <w:jc w:val="both"/>
        <w:rPr>
          <w:bCs/>
          <w:szCs w:val="26"/>
        </w:rPr>
      </w:pPr>
      <w:r>
        <w:rPr>
          <w:bCs/>
          <w:szCs w:val="26"/>
        </w:rPr>
        <w:t>Sinh viên chuẩn bị bài trước khi đến lớp.</w:t>
      </w:r>
    </w:p>
    <w:p w14:paraId="5A5AC5CC">
      <w:pPr>
        <w:pStyle w:val="11"/>
        <w:numPr>
          <w:ilvl w:val="0"/>
          <w:numId w:val="2"/>
        </w:numPr>
        <w:spacing w:before="120" w:after="120" w:line="240" w:lineRule="auto"/>
        <w:jc w:val="both"/>
        <w:rPr>
          <w:bCs/>
          <w:szCs w:val="26"/>
        </w:rPr>
      </w:pPr>
      <w:r>
        <w:rPr>
          <w:bCs/>
          <w:szCs w:val="26"/>
        </w:rPr>
        <w:t>Sinh viên làm bài tập ở nhà theo nhóm và cá nhân.</w:t>
      </w:r>
    </w:p>
    <w:p w14:paraId="6762FD3D">
      <w:pPr>
        <w:tabs>
          <w:tab w:val="center" w:pos="1985"/>
          <w:tab w:val="center" w:pos="7088"/>
        </w:tabs>
        <w:spacing w:before="240" w:after="240" w:line="240" w:lineRule="auto"/>
        <w:jc w:val="both"/>
        <w:rPr>
          <w:b/>
          <w:color w:val="000000"/>
          <w:szCs w:val="26"/>
        </w:rPr>
      </w:pPr>
      <w:r>
        <w:rPr>
          <w:bCs/>
          <w:i/>
          <w:iCs/>
          <w:color w:val="000000"/>
          <w:szCs w:val="26"/>
        </w:rPr>
        <w:t>Ngày cập nhật</w:t>
      </w:r>
      <w:r>
        <w:rPr>
          <w:bCs/>
          <w:color w:val="000000"/>
          <w:szCs w:val="26"/>
        </w:rPr>
        <w:t xml:space="preserve">: Ngày </w:t>
      </w:r>
      <w:bookmarkStart w:id="0" w:name="_GoBack"/>
      <w:bookmarkEnd w:id="0"/>
      <w:r>
        <w:rPr>
          <w:bCs/>
          <w:color w:val="000000"/>
          <w:szCs w:val="26"/>
        </w:rPr>
        <w:t>9/202</w:t>
      </w:r>
      <w:r>
        <w:rPr>
          <w:rFonts w:hint="default"/>
          <w:bCs/>
          <w:color w:val="000000"/>
          <w:szCs w:val="26"/>
          <w:lang w:val="en-US"/>
        </w:rPr>
        <w:t>2</w:t>
      </w:r>
    </w:p>
    <w:p w14:paraId="5B99EB6B">
      <w:pPr>
        <w:tabs>
          <w:tab w:val="center" w:pos="1985"/>
          <w:tab w:val="center" w:pos="7088"/>
        </w:tabs>
        <w:spacing w:line="240" w:lineRule="auto"/>
        <w:jc w:val="both"/>
        <w:rPr>
          <w:b/>
          <w:szCs w:val="26"/>
        </w:rPr>
      </w:pPr>
      <w:r>
        <w:rPr>
          <w:b/>
          <w:szCs w:val="26"/>
        </w:rPr>
        <w:tab/>
      </w:r>
      <w:r>
        <w:rPr>
          <w:b/>
          <w:szCs w:val="26"/>
        </w:rPr>
        <w:t>GIẢNG VIÊN</w:t>
      </w:r>
      <w:r>
        <w:rPr>
          <w:b/>
          <w:szCs w:val="26"/>
        </w:rPr>
        <w:tab/>
      </w:r>
      <w:r>
        <w:rPr>
          <w:b/>
          <w:szCs w:val="26"/>
        </w:rPr>
        <w:t>CHỦ NHIỆM HỌC PHẦN</w:t>
      </w:r>
    </w:p>
    <w:p w14:paraId="3AE9550B">
      <w:pPr>
        <w:tabs>
          <w:tab w:val="center" w:pos="1985"/>
          <w:tab w:val="center" w:pos="7088"/>
        </w:tabs>
        <w:spacing w:line="240" w:lineRule="auto"/>
        <w:jc w:val="both"/>
        <w:rPr>
          <w:i/>
          <w:szCs w:val="26"/>
        </w:rPr>
      </w:pPr>
      <w:r>
        <w:rPr>
          <w:i/>
          <w:szCs w:val="26"/>
        </w:rPr>
        <w:tab/>
      </w:r>
      <w:r>
        <w:rPr>
          <w:i/>
          <w:szCs w:val="26"/>
        </w:rPr>
        <w:t xml:space="preserve">                                                                         </w:t>
      </w:r>
      <w:r>
        <w:rPr>
          <w:i/>
          <w:szCs w:val="26"/>
        </w:rPr>
        <w:tab/>
      </w:r>
      <w:r>
        <w:rPr>
          <w:i/>
          <w:szCs w:val="26"/>
        </w:rPr>
        <w:t xml:space="preserve">(đã ký)         </w:t>
      </w:r>
    </w:p>
    <w:p w14:paraId="2470536D">
      <w:pPr>
        <w:tabs>
          <w:tab w:val="center" w:pos="1985"/>
          <w:tab w:val="center" w:pos="7088"/>
        </w:tabs>
        <w:spacing w:line="240" w:lineRule="auto"/>
        <w:jc w:val="both"/>
        <w:rPr>
          <w:i/>
          <w:szCs w:val="26"/>
        </w:rPr>
      </w:pPr>
      <w:r>
        <w:rPr>
          <w:i/>
          <w:szCs w:val="26"/>
        </w:rPr>
        <w:t xml:space="preserve">                                                                                           Nguyễn Phương Lan</w:t>
      </w:r>
    </w:p>
    <w:p w14:paraId="043D3A91">
      <w:pPr>
        <w:tabs>
          <w:tab w:val="center" w:pos="1985"/>
          <w:tab w:val="center" w:pos="7088"/>
        </w:tabs>
        <w:spacing w:before="360" w:line="240" w:lineRule="auto"/>
        <w:ind w:left="2880"/>
        <w:jc w:val="both"/>
        <w:rPr>
          <w:b/>
          <w:szCs w:val="26"/>
        </w:rPr>
      </w:pPr>
      <w:r>
        <w:rPr>
          <w:b/>
          <w:color w:val="000000"/>
          <w:szCs w:val="26"/>
        </w:rPr>
        <w:tab/>
      </w:r>
      <w:r>
        <w:rPr>
          <w:b/>
          <w:color w:val="000000"/>
          <w:szCs w:val="26"/>
        </w:rPr>
        <w:tab/>
      </w:r>
      <w:r>
        <w:rPr>
          <w:b/>
          <w:color w:val="000000"/>
          <w:szCs w:val="26"/>
        </w:rPr>
        <w:br w:type="textWrapping"/>
      </w:r>
      <w:r>
        <w:rPr>
          <w:b/>
          <w:szCs w:val="26"/>
        </w:rPr>
        <w:t xml:space="preserve">       TRƯỞNG BỘ MÔN</w:t>
      </w:r>
    </w:p>
    <w:p w14:paraId="3BFC8878">
      <w:pPr>
        <w:spacing w:line="240" w:lineRule="auto"/>
        <w:rPr>
          <w:szCs w:val="26"/>
        </w:rPr>
      </w:pPr>
      <w:r>
        <w:rPr>
          <w:szCs w:val="26"/>
        </w:rPr>
        <w:drawing>
          <wp:anchor distT="0" distB="0" distL="114300" distR="114300" simplePos="0" relativeHeight="251661312" behindDoc="0" locked="0" layoutInCell="1" allowOverlap="1">
            <wp:simplePos x="0" y="0"/>
            <wp:positionH relativeFrom="column">
              <wp:posOffset>2171700</wp:posOffset>
            </wp:positionH>
            <wp:positionV relativeFrom="paragraph">
              <wp:posOffset>60325</wp:posOffset>
            </wp:positionV>
            <wp:extent cx="1447800" cy="6178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BEBA8EAE-BF5A-486C-A8C5-ECC9F3942E4B}">
                          <a14:imgProps xmlns:a14="http://schemas.microsoft.com/office/drawing/2010/main">
                            <a14:imgLayer r:embed="rId9">
                              <a14:imgEffect>
                                <a14:brightnessContrast bright="35000"/>
                              </a14:imgEffect>
                            </a14:imgLayer>
                          </a14:imgProps>
                        </a:ext>
                        <a:ext uri="{28A0092B-C50C-407E-A947-70E740481C1C}">
                          <a14:useLocalDpi xmlns:a14="http://schemas.microsoft.com/office/drawing/2010/main" val="0"/>
                        </a:ext>
                      </a:extLst>
                    </a:blip>
                    <a:srcRect t="17025" b="14667"/>
                    <a:stretch>
                      <a:fillRect/>
                    </a:stretch>
                  </pic:blipFill>
                  <pic:spPr>
                    <a:xfrm>
                      <a:off x="0" y="0"/>
                      <a:ext cx="1447800" cy="617855"/>
                    </a:xfrm>
                    <a:prstGeom prst="rect">
                      <a:avLst/>
                    </a:prstGeom>
                    <a:ln>
                      <a:noFill/>
                    </a:ln>
                  </pic:spPr>
                </pic:pic>
              </a:graphicData>
            </a:graphic>
          </wp:anchor>
        </w:drawing>
      </w:r>
    </w:p>
    <w:p w14:paraId="415A44DB">
      <w:pPr>
        <w:spacing w:line="240" w:lineRule="auto"/>
        <w:rPr>
          <w:szCs w:val="26"/>
        </w:rPr>
      </w:pPr>
    </w:p>
    <w:p w14:paraId="70F22BB1">
      <w:pPr>
        <w:spacing w:line="240" w:lineRule="auto"/>
        <w:rPr>
          <w:szCs w:val="26"/>
        </w:rPr>
      </w:pPr>
    </w:p>
    <w:p w14:paraId="620C3B7C">
      <w:pPr>
        <w:spacing w:line="240" w:lineRule="auto"/>
        <w:rPr>
          <w:szCs w:val="26"/>
        </w:rPr>
      </w:pPr>
    </w:p>
    <w:p w14:paraId="0A52E05D">
      <w:pPr>
        <w:spacing w:line="240" w:lineRule="auto"/>
        <w:ind w:left="2880" w:firstLine="720"/>
        <w:rPr>
          <w:szCs w:val="26"/>
        </w:rPr>
      </w:pPr>
      <w:r>
        <w:rPr>
          <w:szCs w:val="26"/>
        </w:rPr>
        <w:t xml:space="preserve">Hoàng Công Bình    </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6604147"/>
      <w:docPartObj>
        <w:docPartGallery w:val="AutoText"/>
      </w:docPartObj>
    </w:sdtPr>
    <w:sdtContent>
      <w:p w14:paraId="0929E771">
        <w:pPr>
          <w:pStyle w:val="5"/>
          <w:jc w:val="center"/>
        </w:pPr>
        <w:r>
          <w:fldChar w:fldCharType="begin"/>
        </w:r>
        <w:r>
          <w:instrText xml:space="preserve"> PAGE   \* MERGEFORMAT </w:instrText>
        </w:r>
        <w:r>
          <w:fldChar w:fldCharType="separate"/>
        </w:r>
        <w:r>
          <w:t>5</w:t>
        </w:r>
        <w:r>
          <w:fldChar w:fldCharType="end"/>
        </w:r>
      </w:p>
    </w:sdtContent>
  </w:sdt>
  <w:p w14:paraId="27A088A8">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54E54"/>
    <w:multiLevelType w:val="multilevel"/>
    <w:tmpl w:val="2BD54E5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3377C4B"/>
    <w:multiLevelType w:val="multilevel"/>
    <w:tmpl w:val="63377C4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A0"/>
    <w:rsid w:val="00004C34"/>
    <w:rsid w:val="0001083C"/>
    <w:rsid w:val="000140CC"/>
    <w:rsid w:val="00045AD7"/>
    <w:rsid w:val="00055B04"/>
    <w:rsid w:val="00055BEF"/>
    <w:rsid w:val="00073DB5"/>
    <w:rsid w:val="00081822"/>
    <w:rsid w:val="000C39B1"/>
    <w:rsid w:val="000D0E83"/>
    <w:rsid w:val="000D7F5C"/>
    <w:rsid w:val="00102A20"/>
    <w:rsid w:val="0010566D"/>
    <w:rsid w:val="00105708"/>
    <w:rsid w:val="00114998"/>
    <w:rsid w:val="001262EB"/>
    <w:rsid w:val="00131FEA"/>
    <w:rsid w:val="00143AF4"/>
    <w:rsid w:val="00164230"/>
    <w:rsid w:val="00165254"/>
    <w:rsid w:val="00186AC8"/>
    <w:rsid w:val="00193C79"/>
    <w:rsid w:val="00196E06"/>
    <w:rsid w:val="001A3113"/>
    <w:rsid w:val="001B02CD"/>
    <w:rsid w:val="001C37D6"/>
    <w:rsid w:val="001F7FB8"/>
    <w:rsid w:val="0020702E"/>
    <w:rsid w:val="00227A7E"/>
    <w:rsid w:val="00232FA1"/>
    <w:rsid w:val="00240F23"/>
    <w:rsid w:val="002979C3"/>
    <w:rsid w:val="002B1E5B"/>
    <w:rsid w:val="002B4518"/>
    <w:rsid w:val="002E1A36"/>
    <w:rsid w:val="002E4F37"/>
    <w:rsid w:val="002F3F52"/>
    <w:rsid w:val="00300EF1"/>
    <w:rsid w:val="00303C01"/>
    <w:rsid w:val="00317762"/>
    <w:rsid w:val="00343256"/>
    <w:rsid w:val="00343429"/>
    <w:rsid w:val="0037631F"/>
    <w:rsid w:val="00386474"/>
    <w:rsid w:val="00386F2D"/>
    <w:rsid w:val="00390882"/>
    <w:rsid w:val="003B56B0"/>
    <w:rsid w:val="003D37FC"/>
    <w:rsid w:val="003F2D5C"/>
    <w:rsid w:val="003F4C7E"/>
    <w:rsid w:val="003F6893"/>
    <w:rsid w:val="004154EA"/>
    <w:rsid w:val="004232D4"/>
    <w:rsid w:val="00425A01"/>
    <w:rsid w:val="0044135A"/>
    <w:rsid w:val="00481C02"/>
    <w:rsid w:val="00493160"/>
    <w:rsid w:val="004B74FA"/>
    <w:rsid w:val="004D31A6"/>
    <w:rsid w:val="004D3A97"/>
    <w:rsid w:val="00504E00"/>
    <w:rsid w:val="00510BDA"/>
    <w:rsid w:val="0053135A"/>
    <w:rsid w:val="00543DCD"/>
    <w:rsid w:val="00547F54"/>
    <w:rsid w:val="0055109C"/>
    <w:rsid w:val="00561C41"/>
    <w:rsid w:val="005678EB"/>
    <w:rsid w:val="00581724"/>
    <w:rsid w:val="00583670"/>
    <w:rsid w:val="00583CF5"/>
    <w:rsid w:val="00591B0E"/>
    <w:rsid w:val="005C637E"/>
    <w:rsid w:val="005D0500"/>
    <w:rsid w:val="005D6625"/>
    <w:rsid w:val="005E1CD7"/>
    <w:rsid w:val="005F0E02"/>
    <w:rsid w:val="00610637"/>
    <w:rsid w:val="006303E5"/>
    <w:rsid w:val="00650BCB"/>
    <w:rsid w:val="00682155"/>
    <w:rsid w:val="00683A98"/>
    <w:rsid w:val="006B612E"/>
    <w:rsid w:val="006C3F0E"/>
    <w:rsid w:val="006D13C0"/>
    <w:rsid w:val="006D1526"/>
    <w:rsid w:val="006D45A0"/>
    <w:rsid w:val="006E7E8F"/>
    <w:rsid w:val="006F56FA"/>
    <w:rsid w:val="007070CD"/>
    <w:rsid w:val="007134D3"/>
    <w:rsid w:val="00722244"/>
    <w:rsid w:val="00732F7F"/>
    <w:rsid w:val="007552AF"/>
    <w:rsid w:val="0075633F"/>
    <w:rsid w:val="007853A5"/>
    <w:rsid w:val="00795C6A"/>
    <w:rsid w:val="0079698E"/>
    <w:rsid w:val="00797467"/>
    <w:rsid w:val="007B3897"/>
    <w:rsid w:val="007C5154"/>
    <w:rsid w:val="007C6893"/>
    <w:rsid w:val="007D0149"/>
    <w:rsid w:val="007D4B8D"/>
    <w:rsid w:val="007E2241"/>
    <w:rsid w:val="007E3A9E"/>
    <w:rsid w:val="00817EDD"/>
    <w:rsid w:val="00824A4A"/>
    <w:rsid w:val="0083782B"/>
    <w:rsid w:val="00845BDF"/>
    <w:rsid w:val="00852301"/>
    <w:rsid w:val="00865121"/>
    <w:rsid w:val="008663AC"/>
    <w:rsid w:val="00884835"/>
    <w:rsid w:val="008C323E"/>
    <w:rsid w:val="008C7860"/>
    <w:rsid w:val="008D6B51"/>
    <w:rsid w:val="00920E1C"/>
    <w:rsid w:val="009256E4"/>
    <w:rsid w:val="00936608"/>
    <w:rsid w:val="009870D8"/>
    <w:rsid w:val="00987186"/>
    <w:rsid w:val="00994B47"/>
    <w:rsid w:val="009F7805"/>
    <w:rsid w:val="00A15FFF"/>
    <w:rsid w:val="00A16A13"/>
    <w:rsid w:val="00A216D8"/>
    <w:rsid w:val="00A26F38"/>
    <w:rsid w:val="00A72A63"/>
    <w:rsid w:val="00A75837"/>
    <w:rsid w:val="00AB03B3"/>
    <w:rsid w:val="00AC249B"/>
    <w:rsid w:val="00AC45C6"/>
    <w:rsid w:val="00AC48FE"/>
    <w:rsid w:val="00AE64B8"/>
    <w:rsid w:val="00B11D69"/>
    <w:rsid w:val="00B1272C"/>
    <w:rsid w:val="00B47268"/>
    <w:rsid w:val="00B833B7"/>
    <w:rsid w:val="00B87304"/>
    <w:rsid w:val="00B956BC"/>
    <w:rsid w:val="00B95D44"/>
    <w:rsid w:val="00BB7673"/>
    <w:rsid w:val="00BC538B"/>
    <w:rsid w:val="00BC63E5"/>
    <w:rsid w:val="00BD361C"/>
    <w:rsid w:val="00BE596F"/>
    <w:rsid w:val="00BF4F22"/>
    <w:rsid w:val="00C05423"/>
    <w:rsid w:val="00C062F8"/>
    <w:rsid w:val="00C06E81"/>
    <w:rsid w:val="00C1779F"/>
    <w:rsid w:val="00C406C7"/>
    <w:rsid w:val="00C43602"/>
    <w:rsid w:val="00C55F4E"/>
    <w:rsid w:val="00C578B4"/>
    <w:rsid w:val="00C627F3"/>
    <w:rsid w:val="00C724D3"/>
    <w:rsid w:val="00C93A95"/>
    <w:rsid w:val="00CA5CE0"/>
    <w:rsid w:val="00CB0402"/>
    <w:rsid w:val="00CB60B7"/>
    <w:rsid w:val="00CC1CFC"/>
    <w:rsid w:val="00CE5D43"/>
    <w:rsid w:val="00D23410"/>
    <w:rsid w:val="00D3042E"/>
    <w:rsid w:val="00D6301A"/>
    <w:rsid w:val="00D7190F"/>
    <w:rsid w:val="00D84208"/>
    <w:rsid w:val="00DB2F15"/>
    <w:rsid w:val="00DD209C"/>
    <w:rsid w:val="00DD4567"/>
    <w:rsid w:val="00DE2C8D"/>
    <w:rsid w:val="00DF2F27"/>
    <w:rsid w:val="00E07A80"/>
    <w:rsid w:val="00E110E8"/>
    <w:rsid w:val="00E234AE"/>
    <w:rsid w:val="00E317C6"/>
    <w:rsid w:val="00E42FA2"/>
    <w:rsid w:val="00E5461D"/>
    <w:rsid w:val="00E56AFB"/>
    <w:rsid w:val="00E736AA"/>
    <w:rsid w:val="00E81505"/>
    <w:rsid w:val="00E90382"/>
    <w:rsid w:val="00EA19BB"/>
    <w:rsid w:val="00EB35C7"/>
    <w:rsid w:val="00EB3DAF"/>
    <w:rsid w:val="00EC1636"/>
    <w:rsid w:val="00EF6EA6"/>
    <w:rsid w:val="00F04165"/>
    <w:rsid w:val="00F06336"/>
    <w:rsid w:val="00F11A59"/>
    <w:rsid w:val="00F360C5"/>
    <w:rsid w:val="00F40BDE"/>
    <w:rsid w:val="00F47E31"/>
    <w:rsid w:val="00F57EAE"/>
    <w:rsid w:val="00F660A8"/>
    <w:rsid w:val="00F764D8"/>
    <w:rsid w:val="00F8774C"/>
    <w:rsid w:val="00FB0425"/>
    <w:rsid w:val="00FC2BEF"/>
    <w:rsid w:val="00FC4600"/>
    <w:rsid w:val="00FD2F8F"/>
    <w:rsid w:val="00FF7F84"/>
    <w:rsid w:val="2C40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Times New Roman" w:hAnsi="Times New Roman" w:eastAsia="Times New Roman" w:cs="Times New Roman"/>
      <w:sz w:val="26"/>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line="240" w:lineRule="auto"/>
    </w:pPr>
    <w:rPr>
      <w:rFonts w:ascii="Tahoma" w:hAnsi="Tahoma" w:cs="Tahoma"/>
      <w:sz w:val="16"/>
      <w:szCs w:val="16"/>
    </w:rPr>
  </w:style>
  <w:style w:type="paragraph" w:styleId="5">
    <w:name w:val="footer"/>
    <w:basedOn w:val="1"/>
    <w:link w:val="9"/>
    <w:unhideWhenUsed/>
    <w:qFormat/>
    <w:uiPriority w:val="99"/>
    <w:pPr>
      <w:tabs>
        <w:tab w:val="center" w:pos="4680"/>
        <w:tab w:val="right" w:pos="9360"/>
      </w:tabs>
      <w:spacing w:line="240" w:lineRule="auto"/>
    </w:pPr>
  </w:style>
  <w:style w:type="paragraph" w:styleId="6">
    <w:name w:val="header"/>
    <w:basedOn w:val="1"/>
    <w:link w:val="8"/>
    <w:unhideWhenUsed/>
    <w:uiPriority w:val="99"/>
    <w:pPr>
      <w:tabs>
        <w:tab w:val="center" w:pos="4680"/>
        <w:tab w:val="right" w:pos="9360"/>
      </w:tabs>
      <w:spacing w:line="240" w:lineRule="auto"/>
    </w:pPr>
  </w:style>
  <w:style w:type="character" w:styleId="7">
    <w:name w:val="Hyperlink"/>
    <w:basedOn w:val="2"/>
    <w:unhideWhenUsed/>
    <w:qFormat/>
    <w:uiPriority w:val="99"/>
    <w:rPr>
      <w:color w:val="0000FF" w:themeColor="hyperlink"/>
      <w:u w:val="single"/>
      <w14:textFill>
        <w14:solidFill>
          <w14:schemeClr w14:val="hlink"/>
        </w14:solidFill>
      </w14:textFill>
    </w:rPr>
  </w:style>
  <w:style w:type="character" w:customStyle="1" w:styleId="8">
    <w:name w:val="Header Char"/>
    <w:basedOn w:val="2"/>
    <w:link w:val="6"/>
    <w:qFormat/>
    <w:uiPriority w:val="99"/>
    <w:rPr>
      <w:rFonts w:ascii="Times New Roman" w:hAnsi="Times New Roman" w:eastAsia="Times New Roman" w:cs="Times New Roman"/>
      <w:sz w:val="26"/>
    </w:rPr>
  </w:style>
  <w:style w:type="character" w:customStyle="1" w:styleId="9">
    <w:name w:val="Footer Char"/>
    <w:basedOn w:val="2"/>
    <w:link w:val="5"/>
    <w:qFormat/>
    <w:uiPriority w:val="99"/>
    <w:rPr>
      <w:rFonts w:ascii="Times New Roman" w:hAnsi="Times New Roman" w:eastAsia="Times New Roman" w:cs="Times New Roman"/>
      <w:sz w:val="26"/>
    </w:rPr>
  </w:style>
  <w:style w:type="character" w:customStyle="1" w:styleId="10">
    <w:name w:val="Balloon Text Char"/>
    <w:basedOn w:val="2"/>
    <w:link w:val="4"/>
    <w:semiHidden/>
    <w:uiPriority w:val="99"/>
    <w:rPr>
      <w:rFonts w:ascii="Tahoma" w:hAnsi="Tahoma" w:eastAsia="Times New Roman" w:cs="Tahoma"/>
      <w:sz w:val="16"/>
      <w:szCs w:val="16"/>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microsoft.com/office/2007/relationships/hdphoto" Target="media/image3.wdp"/><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D3FC1-D2B5-4B12-9176-A7AE1CD929E4}">
  <ds:schemaRefs/>
</ds:datastoreItem>
</file>

<file path=docProps/app.xml><?xml version="1.0" encoding="utf-8"?>
<Properties xmlns="http://schemas.openxmlformats.org/officeDocument/2006/extended-properties" xmlns:vt="http://schemas.openxmlformats.org/officeDocument/2006/docPropsVTypes">
  <Template>Normal</Template>
  <Pages>5</Pages>
  <Words>913</Words>
  <Characters>5205</Characters>
  <Lines>43</Lines>
  <Paragraphs>12</Paragraphs>
  <TotalTime>9</TotalTime>
  <ScaleCrop>false</ScaleCrop>
  <LinksUpToDate>false</LinksUpToDate>
  <CharactersWithSpaces>6106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2021-09-10T09:21:00Z</dcterms:created>
  <dc:creator>Asus</dc:creator>
  <cp:lastModifiedBy>Thi Võ</cp:lastModifiedBy>
  <dcterms:modified xsi:type="dcterms:W3CDTF">2024-09-08T03:18:45Z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AC7BD407488748FE8D6C51B222279F8A_12</vt:lpwstr>
  </property>
</Properties>
</file>